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湘潭金融商务区奖励申报（审批）表</w:t>
      </w:r>
    </w:p>
    <w:tbl>
      <w:tblPr>
        <w:tblStyle w:val="3"/>
        <w:tblpPr w:leftFromText="180" w:rightFromText="180" w:vertAnchor="page" w:horzAnchor="page" w:tblpX="1837" w:tblpY="2312"/>
        <w:tblOverlap w:val="never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095"/>
        <w:gridCol w:w="1095"/>
        <w:gridCol w:w="2140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企业名称</w:t>
            </w:r>
          </w:p>
        </w:tc>
        <w:tc>
          <w:tcPr>
            <w:tcW w:w="6795" w:type="dxa"/>
            <w:gridSpan w:val="4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30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企业类型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/>
                <w:vertAlign w:val="baseline"/>
                <w:lang w:eastAsia="zh-CN"/>
              </w:rPr>
              <w:t>银行机构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保险证券及其他金融机构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其他现代服务业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法人代表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（负责人）</w:t>
            </w: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企业营业场所</w:t>
            </w:r>
          </w:p>
        </w:tc>
        <w:tc>
          <w:tcPr>
            <w:tcW w:w="6795" w:type="dxa"/>
            <w:gridSpan w:val="4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经营范围</w:t>
            </w:r>
          </w:p>
        </w:tc>
        <w:tc>
          <w:tcPr>
            <w:tcW w:w="6795" w:type="dxa"/>
            <w:gridSpan w:val="4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进驻时间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办公用房面积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m²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上年度缴税金额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申报项目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申报项目栏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（此列√选）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提供的相关材料明细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新入驻企业奖励项目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办公用房奖励</w:t>
            </w:r>
          </w:p>
        </w:tc>
        <w:tc>
          <w:tcPr>
            <w:tcW w:w="2140" w:type="dxa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奖励申报（审批）表；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公司情况介绍；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企业工商营业执照、法人代表身份证（或主要负责人）复印件；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企业购房合同文本及付款发票复印件、银行账号信息；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区级税务部门关于纳税情况的证明、银行账号信息；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1095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高管团队奖励</w:t>
            </w:r>
          </w:p>
        </w:tc>
        <w:tc>
          <w:tcPr>
            <w:tcW w:w="2140" w:type="dxa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1、奖励申报（审批）表；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2、公司情况介绍；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3、企业工商营业执照、法人代表身份证（或主要负责人）复印件、银行账号信息；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1095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高管人员个人纳税奖励</w:t>
            </w:r>
          </w:p>
        </w:tc>
        <w:tc>
          <w:tcPr>
            <w:tcW w:w="2140" w:type="dxa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1、奖励申报（审批）表；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2、公司情况介绍；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3、企业工商营业执照、法人代表身份证（或主要负责人）复印件；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4、高管人员身份证明、身份证复印件、区级税务部门关于个人纳税情况的证明、银行账号信息；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both"/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高管人员购房补贴</w:t>
            </w:r>
          </w:p>
        </w:tc>
        <w:tc>
          <w:tcPr>
            <w:tcW w:w="2140" w:type="dxa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1、奖励申报（审批）表；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2、公司情况介绍；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3、企业工商营业执照、法人代表身份证（或主要负责人）复印件；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4、高管人员身份证明材料、身份证复印件、购房合同及发票复印件、银行账号信息。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已入驻企业奖励项目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经济贡献奖</w:t>
            </w:r>
          </w:p>
        </w:tc>
        <w:tc>
          <w:tcPr>
            <w:tcW w:w="2140" w:type="dxa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465" w:type="dxa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1、奖励申报（审批）表；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2、公司情况介绍；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3、企业工商营业执照、法人代表（或主要负责人）身份证复印件；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4、区级税务部门关于纳税情况的证明、银行账号信息。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经济进步奖</w:t>
            </w:r>
          </w:p>
        </w:tc>
        <w:tc>
          <w:tcPr>
            <w:tcW w:w="2140" w:type="dxa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465" w:type="dxa"/>
            <w:vMerge w:val="continue"/>
            <w:noWrap w:val="0"/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jc w:val="both"/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特别贡献奖</w:t>
            </w:r>
          </w:p>
        </w:tc>
        <w:tc>
          <w:tcPr>
            <w:tcW w:w="2140" w:type="dxa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465" w:type="dxa"/>
            <w:vMerge w:val="continue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楼宇经济发展奖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40" w:type="dxa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1、奖励申报（审批）表；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2、楼宇情况介绍；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3、楼宇运营管理企业工商营业执照、法人代表（或主要负责人）身份证复印件；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4、区级税务部门关于楼宇企业纳税情况的证明；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5、楼宇运营管理企业银行账号信息；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申报奖励金额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W w:w="8730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负责人（签名）                    单位（盖章）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区金融办审核意见</w:t>
            </w:r>
          </w:p>
        </w:tc>
        <w:tc>
          <w:tcPr>
            <w:tcW w:w="678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区财政局审核意见</w:t>
            </w:r>
          </w:p>
        </w:tc>
        <w:tc>
          <w:tcPr>
            <w:tcW w:w="678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区审计局审核意见</w:t>
            </w:r>
          </w:p>
        </w:tc>
        <w:tc>
          <w:tcPr>
            <w:tcW w:w="678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区人民政府分管负责人审核意见</w:t>
            </w:r>
          </w:p>
        </w:tc>
        <w:tc>
          <w:tcPr>
            <w:tcW w:w="678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区人民政府主要负责人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78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B2FE"/>
    <w:multiLevelType w:val="singleLevel"/>
    <w:tmpl w:val="5AB1B2F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B1B3FD"/>
    <w:multiLevelType w:val="singleLevel"/>
    <w:tmpl w:val="5AB1B3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0102D"/>
    <w:rsid w:val="15625838"/>
    <w:rsid w:val="25064353"/>
    <w:rsid w:val="2840102D"/>
    <w:rsid w:val="5D1865B8"/>
    <w:rsid w:val="78464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2020-02-13T02:23:00Z</dcterms:created>
  <dc:creator>陈骞</dc:creator>
  <cp:lastModifiedBy>Administrator</cp:lastModifiedBy>
  <dcterms:modified xsi:type="dcterms:W3CDTF">2020-06-22T02:22:27Z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