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黑体" w:hAnsi="黑体" w:eastAsia="黑体" w:cs="黑体"/>
          <w:b w:val="0"/>
          <w:bCs/>
          <w:i w:val="0"/>
          <w:caps w:val="0"/>
          <w:color w:val="1F5781"/>
          <w:spacing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委第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巡察组向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鹤岭镇关峰村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反馈巡察意见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根据区委统一部署，2020年8月28日至11月6日，区委第五巡察组对鹤岭镇关峰村开展了专项巡察。根据区委巡察工作有关规定，现将巡察情况通报如下：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1.聚焦基层贯彻落实党的路线方针政策和党中央决策部署方面。“守摊子”现象严重，村级集体经济薄弱，无钱为村民办事服务。信访问题较为突出。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2.聚焦群众身边腐败问题和不正之风方面。为民服务有差距，道路、水利等基础设施较差，村民生产生活受影响。财务管理不严格、不规范，存在白条支付、村干部违规领取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等现象，固定资产未入账。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3.聚焦基层党组织领导班子和干部队伍建设方面。班子内部运转不畅，村“两委”主要负责人不团结，班子年龄老化，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没有培养后备干部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。党员教育管理不到位，党员参加党组织活动积极性不高。民主决策机制执行不到位。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委第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巡察组向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姜畲镇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新和村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反馈巡察意见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根据区委统一部署，2020年8月28日至11月6日，区委第五巡察组对姜畲镇新和村开展了专项巡察。根据区委巡察工作有关规定，现将巡察情况通报如下：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1.聚焦基层贯彻落实党的路线方针政策和党中央决策部署方面。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存在“等靠要”现象，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村集体资产资源较为匮乏，造血功能不足。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2.聚焦群众身边腐败问题和不正之风方面。村“两委”没有尽心尽力解决群众关心的道路出行、水利设施建设等难点问题。财务管理制度执行不严格、不规范，存在白条支付、烟酒消费、违规发放津补贴等现象。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聚焦基层党组织领导班子和干部队伍建设方面。党组织软弱涣散，执行力欠缺，把方向、管大局作用发挥不够。民主决策机制不健全。党员教育管理不到位，党组织活动存在有偿化现象。党员发展管理不严肃、不规范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tabs>
          <w:tab w:val="left" w:pos="1175"/>
        </w:tabs>
        <w:bidi w:val="0"/>
        <w:jc w:val="left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委第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巡察组向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长城乡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卫星村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反馈巡察意见</w:t>
      </w:r>
    </w:p>
    <w:p>
      <w:pPr>
        <w:jc w:val="both"/>
        <w:rPr>
          <w:rFonts w:hint="eastAsia" w:ascii="黑体" w:hAnsi="黑体" w:eastAsia="黑体" w:cs="黑体"/>
          <w:sz w:val="44"/>
          <w:szCs w:val="44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根据区委统一部署，2020年8月28日至11月6日，区委第五巡察组对长城乡卫星村开展了专项巡察。根据区委巡察工作有关规定，现将巡察情况通报如下：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1.聚焦基层贯彻落实党的路线方针政策和党中央决策部署方面。村“两委”班子依法办事能力不足，导致村集体利益受损。村干部主动作为不够，协调处理矛盾不及时、不到位。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聚焦群众身边腐败问题和不正之风方面。人居环境改善还不到位。民主决策意识不强，财务管理不严格、不规范，存在白条支付、烟酒消费、违规发放补助等现象。没有做到厉行节约。集体资产管理不到位，租金收缴不及时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3.聚焦基层党组织领导班子和干部队伍建设方面。党组织把方向、管大局作用发挥不到位，队伍管理不严格，存在“挂名村干部”。党建业务不太熟悉，党组织建设不规范。民主决策意识还不强。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委第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巡察组向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昭潭街道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广园社区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反馈巡察意见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根据区委统一部署，2020年8月28日至11月6日，区委第五巡察组对昭潭街道广园社区开展了专项巡察。根据区委巡察工作有关规定，现将巡察情况通报如下：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1.聚焦群众身边腐败问题和不正之风方面。财务管理制度执行不严格、不规范，存在违规开支费用等现象。固定资产采购未通过政府采购程序。集体资产管理不到位，租金收缴不及时。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2.聚焦基层党组织领导班子和干部队伍建设方面。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合村并居后，“两委”成员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角色转换还没到位，班子凝聚力、战斗力还不强，干事创业激情不够。党建业务不太熟悉，党组织建设不规范。民主决策机制落实不到位，居民知情权没得到保障。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color w:val="auto"/>
          <w:w w:val="9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w w:val="9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w w:val="9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委第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w w:val="9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w w:val="9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巡察组向</w:t>
      </w:r>
      <w:r>
        <w:rPr>
          <w:rFonts w:hint="eastAsia" w:ascii="黑体" w:hAnsi="黑体" w:eastAsia="黑体" w:cs="黑体"/>
          <w:b w:val="0"/>
          <w:bCs w:val="0"/>
          <w:color w:val="auto"/>
          <w:w w:val="90"/>
          <w:sz w:val="44"/>
          <w:szCs w:val="44"/>
          <w:lang w:val="en-US" w:eastAsia="zh-CN"/>
        </w:rPr>
        <w:t>万楼街道</w:t>
      </w:r>
      <w:r>
        <w:rPr>
          <w:rFonts w:hint="eastAsia" w:ascii="黑体" w:hAnsi="黑体" w:eastAsia="黑体" w:cs="黑体"/>
          <w:color w:val="auto"/>
          <w:w w:val="90"/>
          <w:sz w:val="44"/>
          <w:szCs w:val="44"/>
          <w:lang w:val="en-US" w:eastAsia="zh-CN"/>
        </w:rPr>
        <w:t>富强村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w w:val="9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反馈巡察意见</w:t>
      </w:r>
    </w:p>
    <w:bookmarkEnd w:id="0"/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根据区委统一部署，2020年8月28日至11月6日，区委第五巡察组对万楼街道富强村开展了专项巡察。根据区委巡察工作有关规定，现将巡察情况通报如下：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1.聚焦基层贯彻落实党的路线方针政策和党中央决策部署方面。“守摊子”现象严重，存在坐吃山空现象。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2.聚焦群众身边腐败问题和不正之风方面。财务管理制度执行不严格、不规范，存在白条支付、村干部违规领取补助、资金管理不到位等现象。厉行节约做得不够，费用开支过高。人居环境整治还不到位。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3.聚焦基层党组织领导班子和干部队伍建设方面。“两委”班子创新意识不强，干事创业激情减退。民主决策机制还不健全，村民知情权未得到保障。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p/>
    <w:sectPr>
      <w:footerReference r:id="rId4" w:type="default"/>
      <w:pgSz w:w="11906" w:h="16838"/>
      <w:pgMar w:top="2098" w:right="1474" w:bottom="1985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-294640</wp:posOffset>
              </wp:positionV>
              <wp:extent cx="714375" cy="4724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.2pt;height:37.2pt;width:56.25pt;mso-position-horizontal:center;mso-position-horizontal-relative:margin;z-index:251658240;mso-width-relative:page;mso-height-relative:page;" filled="f" stroked="f" coordsize="21600,21600" o:gfxdata="UEsDBAoAAAAAAIdO4kAAAAAAAAAAAAAAAAAEAAAAZHJzL1BLAwQUAAAACACHTuJAPSTwJ9YAAAAH&#10;AQAADwAAAGRycy9kb3ducmV2LnhtbE2PzU7DMBCE70i8g7VI3Fo7UYlKyKZCCE5IiDQcODrJNrEa&#10;r0Ps/vD2uCd6HM1o5ptic7ajONLsjWOEZKlAELeuM9wjfNVvizUIHzR3enRMCL/kYVPe3hQ679yJ&#10;KzpuQy9iCftcIwwhTLmUvh3Iar90E3H0dm62OkQ597Kb9SmW21GmSmXSasNxYdATvQzU7rcHi/D8&#10;zdWr+floPqtdZer6UfF7tke8v0vUE4hA5/Afhgt+RIcyMjXuwJ0XI0I8EhAWq2wF4mIn6QOIBiFd&#10;K5BlIa/5yz9QSwMEFAAAAAgAh07iQCXH7IqkAQAAMQMAAA4AAABkcnMvZTJvRG9jLnhtbK1SwY7T&#10;MBC9I/EPlu80bSgURU1XQqtFSAiQdvkA17EbS7bHGnub9AfgDzhx4c539TsYu00X2NuKizOeGb+8&#10;92bWV6OzbK8wGvAtX8zmnCkvoTN+1/Ivdzcv3nAWk/CdsOBVyw8q8qvN82frITSqhh5sp5ARiI/N&#10;EFrepxSaqoqyV07EGQTlqagBnUh0xV3VoRgI3dmqns9fVwNgFxCkipGy16ci3xR8rZVMn7SOKjHb&#10;cuKWyonl3Oaz2qxFs0MReiPPNMQTWDhhPP30AnUtkmD3aB5BOSMRIug0k+Aq0NpIVTSQmsX8HzW3&#10;vQiqaCFzYrjYFP8frPy4/4zMdC2vOfPC0YiO378df/w6/vzK6mzPEGJDXbeB+tL4FkYa85SPlMyq&#10;R40uf0kPozoZfbiYq8bEJCVXi+XL1SvOJJWWq3q5LOZXD48DxvROgWM5aDnS7IqlYv8hJiJCrVNL&#10;/peHG2NtmZ/1fyWo8ZRRZQHOr7OOE98cpXE7nsVtoTuQNvvek695R6YAp2A7BfcBza4vS5QJZSCa&#10;S6F23qE8+D/vpeth0z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D0k8CfWAAAABwEAAA8AAAAA&#10;AAAAAQAgAAAAIgAAAGRycy9kb3ducmV2LnhtbFBLAQIUABQAAAAIAIdO4kAlx+yKpAEAADEDAAAO&#10;AAAAAAAAAAEAIAAAACU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F19A1"/>
    <w:rsid w:val="1FFC22D6"/>
    <w:rsid w:val="22BC5EF6"/>
    <w:rsid w:val="27A84308"/>
    <w:rsid w:val="27AC5448"/>
    <w:rsid w:val="28C63C26"/>
    <w:rsid w:val="2BCD21F2"/>
    <w:rsid w:val="313638DA"/>
    <w:rsid w:val="3223406E"/>
    <w:rsid w:val="359B66F3"/>
    <w:rsid w:val="3B041604"/>
    <w:rsid w:val="3F817A29"/>
    <w:rsid w:val="445570AF"/>
    <w:rsid w:val="479104A2"/>
    <w:rsid w:val="567226DF"/>
    <w:rsid w:val="578F1C77"/>
    <w:rsid w:val="5F003A62"/>
    <w:rsid w:val="643E1D0F"/>
    <w:rsid w:val="69EA7A55"/>
    <w:rsid w:val="6BE018E2"/>
    <w:rsid w:val="6FEE66AF"/>
    <w:rsid w:val="7EF41472"/>
    <w:rsid w:val="7F4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1"/>
    <w:qFormat/>
    <w:uiPriority w:val="99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 w:eastAsia="微软雅黑" w:cs="宋体"/>
      <w:b/>
      <w:bCs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2021-01-22T01:43:00Z</dcterms:created>
  <dc:creator>Administrator</dc:creator>
  <cp:lastModifiedBy>xcb</cp:lastModifiedBy>
  <dcterms:modified xsi:type="dcterms:W3CDTF">2021-02-20T06:57:28Z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