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B8" w:rsidRPr="00EE3DAF" w:rsidRDefault="007718B8" w:rsidP="00224D55">
      <w:pPr>
        <w:spacing w:line="576" w:lineRule="exact"/>
        <w:jc w:val="center"/>
        <w:rPr>
          <w:rFonts w:ascii="方正小标宋简体" w:eastAsia="方正小标宋简体" w:hAnsi="方正小标宋简体"/>
          <w:sz w:val="44"/>
          <w:szCs w:val="44"/>
        </w:rPr>
      </w:pPr>
      <w:r w:rsidRPr="00EE3DAF">
        <w:rPr>
          <w:rFonts w:ascii="方正小标宋简体" w:eastAsia="方正小标宋简体" w:hAnsi="方正小标宋简体" w:hint="eastAsia"/>
          <w:sz w:val="44"/>
          <w:szCs w:val="44"/>
        </w:rPr>
        <w:t>中共湘潭市雨湖区统计局党组关于</w:t>
      </w:r>
    </w:p>
    <w:p w:rsidR="007718B8" w:rsidRPr="00EE3DAF" w:rsidRDefault="007718B8" w:rsidP="00224D55">
      <w:pPr>
        <w:spacing w:line="576" w:lineRule="exact"/>
        <w:jc w:val="center"/>
        <w:rPr>
          <w:rFonts w:ascii="方正小标宋简体" w:eastAsia="方正小标宋简体" w:hAnsi="方正小标宋简体"/>
          <w:sz w:val="44"/>
          <w:szCs w:val="44"/>
        </w:rPr>
      </w:pPr>
      <w:r w:rsidRPr="00EE3DAF">
        <w:rPr>
          <w:rFonts w:ascii="方正小标宋简体" w:eastAsia="方正小标宋简体" w:hAnsi="方正小标宋简体" w:hint="eastAsia"/>
          <w:sz w:val="44"/>
          <w:szCs w:val="44"/>
        </w:rPr>
        <w:t>巡察整改进展情况的通报</w:t>
      </w:r>
    </w:p>
    <w:p w:rsidR="007718B8" w:rsidRPr="00EE3DAF" w:rsidRDefault="007718B8" w:rsidP="00224D55">
      <w:pPr>
        <w:spacing w:line="576" w:lineRule="exact"/>
        <w:jc w:val="center"/>
        <w:rPr>
          <w:rFonts w:ascii="黑体" w:eastAsia="黑体" w:hAnsi="黑体"/>
          <w:sz w:val="44"/>
          <w:szCs w:val="44"/>
        </w:rPr>
      </w:pPr>
    </w:p>
    <w:p w:rsidR="007718B8" w:rsidRPr="006E7ED2" w:rsidRDefault="007718B8" w:rsidP="00224D55">
      <w:pPr>
        <w:spacing w:line="576" w:lineRule="exact"/>
        <w:ind w:firstLineChars="200" w:firstLine="640"/>
        <w:rPr>
          <w:rFonts w:ascii="仿宋_GB2312" w:eastAsia="仿宋_GB2312"/>
          <w:sz w:val="32"/>
          <w:szCs w:val="32"/>
        </w:rPr>
      </w:pPr>
      <w:r w:rsidRPr="006E7ED2">
        <w:rPr>
          <w:rFonts w:ascii="仿宋_GB2312" w:eastAsia="仿宋_GB2312" w:hint="eastAsia"/>
          <w:sz w:val="32"/>
          <w:szCs w:val="32"/>
        </w:rPr>
        <w:t>根据</w:t>
      </w:r>
      <w:r>
        <w:rPr>
          <w:rFonts w:ascii="仿宋_GB2312" w:eastAsia="仿宋_GB2312" w:hint="eastAsia"/>
          <w:sz w:val="32"/>
          <w:szCs w:val="32"/>
        </w:rPr>
        <w:t>区</w:t>
      </w:r>
      <w:r w:rsidRPr="006E7ED2">
        <w:rPr>
          <w:rFonts w:ascii="仿宋_GB2312" w:eastAsia="仿宋_GB2312" w:hint="eastAsia"/>
          <w:sz w:val="32"/>
          <w:szCs w:val="32"/>
        </w:rPr>
        <w:t>委统一部署，</w:t>
      </w:r>
      <w:r w:rsidRPr="00D53477">
        <w:rPr>
          <w:rFonts w:ascii="仿宋_GB2312" w:eastAsia="仿宋_GB2312" w:hAnsi="仿宋" w:hint="eastAsia"/>
          <w:sz w:val="32"/>
          <w:szCs w:val="32"/>
        </w:rPr>
        <w:t>2020年9月1日至10月31</w:t>
      </w:r>
      <w:r>
        <w:rPr>
          <w:rFonts w:ascii="仿宋_GB2312" w:eastAsia="仿宋_GB2312" w:hAnsi="仿宋" w:hint="eastAsia"/>
          <w:sz w:val="32"/>
          <w:szCs w:val="32"/>
        </w:rPr>
        <w:t>日</w:t>
      </w:r>
      <w:r w:rsidRPr="006E7ED2">
        <w:rPr>
          <w:rFonts w:ascii="仿宋_GB2312" w:eastAsia="仿宋_GB2312" w:hint="eastAsia"/>
          <w:sz w:val="32"/>
          <w:szCs w:val="32"/>
        </w:rPr>
        <w:t>，</w:t>
      </w:r>
      <w:r w:rsidRPr="00D53477">
        <w:rPr>
          <w:rFonts w:ascii="仿宋_GB2312" w:eastAsia="仿宋_GB2312" w:hint="eastAsia"/>
          <w:sz w:val="32"/>
          <w:szCs w:val="32"/>
        </w:rPr>
        <w:t>区委第三巡察组对雨湖区统计局</w:t>
      </w:r>
      <w:r>
        <w:rPr>
          <w:rFonts w:ascii="仿宋_GB2312" w:eastAsia="仿宋_GB2312" w:hint="eastAsia"/>
          <w:sz w:val="32"/>
          <w:szCs w:val="32"/>
        </w:rPr>
        <w:t>进行了</w:t>
      </w:r>
      <w:r w:rsidRPr="00D53477">
        <w:rPr>
          <w:rFonts w:ascii="仿宋_GB2312" w:eastAsia="仿宋_GB2312" w:hint="eastAsia"/>
          <w:sz w:val="32"/>
          <w:szCs w:val="32"/>
        </w:rPr>
        <w:t>常规巡察。</w:t>
      </w:r>
      <w:r>
        <w:rPr>
          <w:rFonts w:ascii="仿宋_GB2312" w:eastAsia="仿宋_GB2312" w:hint="eastAsia"/>
          <w:sz w:val="32"/>
          <w:szCs w:val="32"/>
        </w:rPr>
        <w:t>2021年1月22日</w:t>
      </w:r>
      <w:r w:rsidRPr="006E7ED2">
        <w:rPr>
          <w:rFonts w:ascii="仿宋_GB2312" w:eastAsia="仿宋_GB2312" w:hint="eastAsia"/>
          <w:sz w:val="32"/>
          <w:szCs w:val="32"/>
        </w:rPr>
        <w:t>，</w:t>
      </w:r>
      <w:r>
        <w:rPr>
          <w:rFonts w:ascii="仿宋_GB2312" w:eastAsia="仿宋_GB2312" w:hint="eastAsia"/>
          <w:sz w:val="32"/>
          <w:szCs w:val="32"/>
        </w:rPr>
        <w:t>区</w:t>
      </w:r>
      <w:r w:rsidRPr="006E7ED2">
        <w:rPr>
          <w:rFonts w:ascii="仿宋_GB2312" w:eastAsia="仿宋_GB2312" w:hint="eastAsia"/>
          <w:sz w:val="32"/>
          <w:szCs w:val="32"/>
        </w:rPr>
        <w:t>委第</w:t>
      </w:r>
      <w:r>
        <w:rPr>
          <w:rFonts w:ascii="仿宋_GB2312" w:eastAsia="仿宋_GB2312" w:hint="eastAsia"/>
          <w:sz w:val="32"/>
          <w:szCs w:val="32"/>
        </w:rPr>
        <w:t>三</w:t>
      </w:r>
      <w:r w:rsidRPr="006E7ED2">
        <w:rPr>
          <w:rFonts w:ascii="仿宋_GB2312" w:eastAsia="仿宋_GB2312" w:hint="eastAsia"/>
          <w:sz w:val="32"/>
          <w:szCs w:val="32"/>
        </w:rPr>
        <w:t>巡察组反馈了巡察意见。根据党务公开原则和巡察工作有关要求，现将巡察整改进展情况予以公布。</w:t>
      </w:r>
    </w:p>
    <w:p w:rsidR="007718B8" w:rsidRPr="00642FD7" w:rsidRDefault="007718B8" w:rsidP="00224D55">
      <w:pPr>
        <w:spacing w:line="576" w:lineRule="exact"/>
        <w:ind w:firstLineChars="200" w:firstLine="640"/>
        <w:rPr>
          <w:rFonts w:ascii="黑体" w:eastAsia="黑体" w:hAnsi="黑体"/>
          <w:sz w:val="32"/>
          <w:szCs w:val="32"/>
        </w:rPr>
      </w:pPr>
      <w:r w:rsidRPr="00642FD7">
        <w:rPr>
          <w:rFonts w:ascii="黑体" w:eastAsia="黑体" w:hAnsi="黑体" w:hint="eastAsia"/>
          <w:sz w:val="32"/>
          <w:szCs w:val="32"/>
        </w:rPr>
        <w:t>一、组织整改落实情况</w:t>
      </w:r>
    </w:p>
    <w:p w:rsidR="007718B8" w:rsidRPr="00D53477" w:rsidRDefault="007718B8" w:rsidP="00224D55">
      <w:pPr>
        <w:pStyle w:val="a6"/>
        <w:shd w:val="clear" w:color="auto" w:fill="FFFFFF"/>
        <w:spacing w:before="0" w:beforeAutospacing="0" w:after="0" w:afterAutospacing="0" w:line="576" w:lineRule="exact"/>
        <w:ind w:firstLineChars="200" w:firstLine="640"/>
        <w:rPr>
          <w:rFonts w:ascii="楷体_GB2312" w:eastAsia="楷体_GB2312" w:hAnsi="楷体"/>
          <w:color w:val="000000"/>
          <w:sz w:val="32"/>
          <w:szCs w:val="32"/>
        </w:rPr>
      </w:pPr>
      <w:r w:rsidRPr="00D53477">
        <w:rPr>
          <w:rFonts w:ascii="楷体_GB2312" w:eastAsia="楷体_GB2312" w:hAnsi="楷体" w:hint="eastAsia"/>
          <w:color w:val="000000"/>
          <w:sz w:val="32"/>
          <w:szCs w:val="32"/>
        </w:rPr>
        <w:t>（一）提高政治站位，加强整改组织领导</w:t>
      </w:r>
    </w:p>
    <w:p w:rsidR="007718B8" w:rsidRPr="00D53477" w:rsidRDefault="007718B8" w:rsidP="00224D55">
      <w:pPr>
        <w:spacing w:line="576" w:lineRule="exact"/>
        <w:ind w:firstLineChars="200" w:firstLine="640"/>
        <w:rPr>
          <w:rFonts w:ascii="仿宋_GB2312" w:eastAsia="仿宋_GB2312"/>
          <w:sz w:val="32"/>
          <w:szCs w:val="32"/>
        </w:rPr>
      </w:pPr>
      <w:r>
        <w:rPr>
          <w:rFonts w:ascii="仿宋_GB2312" w:eastAsia="仿宋_GB2312" w:hint="eastAsia"/>
          <w:sz w:val="32"/>
          <w:szCs w:val="32"/>
        </w:rPr>
        <w:t>区统计局党组</w:t>
      </w:r>
      <w:r w:rsidRPr="00D53477">
        <w:rPr>
          <w:rFonts w:ascii="仿宋_GB2312" w:eastAsia="仿宋_GB2312" w:hint="eastAsia"/>
          <w:sz w:val="32"/>
          <w:szCs w:val="32"/>
        </w:rPr>
        <w:t>认真对照区委第三巡察组提出的6个方面问题，主动认领问题，明确责任。各股室、中心负责同志全面负责责任范围内的整改落实工作，思想认识集中统一到局党组决策部署上来，统一到巡察整改精神上来，层层传递压力，实施台账管理、销号推进。</w:t>
      </w:r>
    </w:p>
    <w:p w:rsidR="007718B8" w:rsidRPr="00D53477" w:rsidRDefault="007718B8" w:rsidP="00224D55">
      <w:pPr>
        <w:pStyle w:val="a6"/>
        <w:shd w:val="clear" w:color="auto" w:fill="FFFFFF"/>
        <w:spacing w:before="0" w:beforeAutospacing="0" w:after="0" w:afterAutospacing="0" w:line="576" w:lineRule="exact"/>
        <w:ind w:firstLineChars="200" w:firstLine="640"/>
        <w:rPr>
          <w:rFonts w:ascii="楷体_GB2312" w:eastAsia="楷体_GB2312" w:hAnsi="楷体"/>
          <w:color w:val="000000"/>
          <w:sz w:val="32"/>
          <w:szCs w:val="32"/>
        </w:rPr>
      </w:pPr>
      <w:r w:rsidRPr="00D53477">
        <w:rPr>
          <w:rFonts w:ascii="楷体_GB2312" w:eastAsia="楷体_GB2312" w:hAnsi="楷体" w:hint="eastAsia"/>
          <w:color w:val="000000"/>
          <w:sz w:val="32"/>
          <w:szCs w:val="32"/>
        </w:rPr>
        <w:t>（二）全程跟踪督导，确保整改取得实效</w:t>
      </w:r>
    </w:p>
    <w:p w:rsidR="007718B8" w:rsidRPr="00D53477" w:rsidRDefault="007718B8" w:rsidP="00224D55">
      <w:pPr>
        <w:spacing w:line="576" w:lineRule="exact"/>
        <w:ind w:firstLineChars="200" w:firstLine="640"/>
        <w:rPr>
          <w:rFonts w:ascii="仿宋_GB2312" w:eastAsia="仿宋_GB2312"/>
          <w:sz w:val="32"/>
          <w:szCs w:val="32"/>
        </w:rPr>
      </w:pPr>
      <w:r w:rsidRPr="00D53477">
        <w:rPr>
          <w:rFonts w:ascii="仿宋_GB2312" w:eastAsia="仿宋_GB2312" w:hint="eastAsia"/>
          <w:sz w:val="32"/>
          <w:szCs w:val="32"/>
        </w:rPr>
        <w:t>局党组定期对巡察整改工作进行调度</w:t>
      </w:r>
      <w:r>
        <w:rPr>
          <w:rFonts w:ascii="仿宋_GB2312" w:eastAsia="仿宋_GB2312" w:hint="eastAsia"/>
          <w:sz w:val="32"/>
          <w:szCs w:val="32"/>
        </w:rPr>
        <w:t>，对巡察组的反馈意见实行分类施治、明确专人、限时改进、定期督查，</w:t>
      </w:r>
      <w:r w:rsidRPr="00D53477">
        <w:rPr>
          <w:rFonts w:ascii="仿宋_GB2312" w:eastAsia="仿宋_GB2312" w:hint="eastAsia"/>
          <w:sz w:val="32"/>
          <w:szCs w:val="32"/>
        </w:rPr>
        <w:t>确保取得扎实成效。</w:t>
      </w:r>
    </w:p>
    <w:p w:rsidR="007718B8" w:rsidRPr="00D53477" w:rsidRDefault="007718B8" w:rsidP="00224D55">
      <w:pPr>
        <w:pStyle w:val="a6"/>
        <w:shd w:val="clear" w:color="auto" w:fill="FFFFFF"/>
        <w:spacing w:before="0" w:beforeAutospacing="0" w:after="0" w:afterAutospacing="0" w:line="576" w:lineRule="exact"/>
        <w:ind w:firstLineChars="200" w:firstLine="640"/>
        <w:rPr>
          <w:rFonts w:ascii="楷体_GB2312" w:eastAsia="楷体_GB2312" w:hAnsi="楷体"/>
          <w:color w:val="000000"/>
          <w:sz w:val="32"/>
          <w:szCs w:val="32"/>
        </w:rPr>
      </w:pPr>
      <w:r w:rsidRPr="00D53477">
        <w:rPr>
          <w:rFonts w:ascii="楷体_GB2312" w:eastAsia="楷体_GB2312" w:hAnsi="楷体" w:hint="eastAsia"/>
          <w:color w:val="000000"/>
          <w:sz w:val="32"/>
          <w:szCs w:val="32"/>
        </w:rPr>
        <w:t>（三）注重总结经验，建立管用长效机制</w:t>
      </w:r>
    </w:p>
    <w:p w:rsidR="007718B8" w:rsidRPr="00D53477" w:rsidRDefault="007718B8" w:rsidP="00224D55">
      <w:pPr>
        <w:pStyle w:val="a6"/>
        <w:shd w:val="clear" w:color="auto" w:fill="FFFFFF"/>
        <w:spacing w:before="0" w:beforeAutospacing="0" w:after="0" w:afterAutospacing="0" w:line="576" w:lineRule="exact"/>
        <w:ind w:firstLineChars="200" w:firstLine="640"/>
        <w:rPr>
          <w:rFonts w:ascii="仿宋_GB2312" w:eastAsia="仿宋_GB2312" w:hAnsiTheme="minorHAnsi" w:cstheme="minorBidi"/>
          <w:kern w:val="2"/>
          <w:sz w:val="32"/>
          <w:szCs w:val="32"/>
        </w:rPr>
      </w:pPr>
      <w:r w:rsidRPr="00D53477">
        <w:rPr>
          <w:rFonts w:ascii="仿宋_GB2312" w:eastAsia="仿宋_GB2312" w:hAnsiTheme="minorHAnsi" w:cstheme="minorBidi" w:hint="eastAsia"/>
          <w:kern w:val="2"/>
          <w:sz w:val="32"/>
          <w:szCs w:val="32"/>
        </w:rPr>
        <w:t>在抓好整改、解决问题的同时，及时总结整改经验，深化成果运用，研究制定科学、管用、长效的工作机制，</w:t>
      </w:r>
      <w:r>
        <w:rPr>
          <w:rFonts w:ascii="仿宋_GB2312" w:eastAsia="仿宋_GB2312" w:hAnsiTheme="minorHAnsi" w:cstheme="minorBidi" w:hint="eastAsia"/>
          <w:kern w:val="2"/>
          <w:sz w:val="32"/>
          <w:szCs w:val="32"/>
        </w:rPr>
        <w:t>以</w:t>
      </w:r>
      <w:r w:rsidRPr="00D53477">
        <w:rPr>
          <w:rFonts w:ascii="仿宋_GB2312" w:eastAsia="仿宋_GB2312" w:hAnsiTheme="minorHAnsi" w:cstheme="minorBidi" w:hint="eastAsia"/>
          <w:kern w:val="2"/>
          <w:sz w:val="32"/>
          <w:szCs w:val="32"/>
        </w:rPr>
        <w:t>巩固好、坚持好整改成果，真正让整改成为促进工作发展的过程，促进干部</w:t>
      </w:r>
      <w:r w:rsidRPr="00D53477">
        <w:rPr>
          <w:rFonts w:ascii="仿宋_GB2312" w:eastAsia="仿宋_GB2312" w:hAnsiTheme="minorHAnsi" w:cstheme="minorBidi" w:hint="eastAsia"/>
          <w:kern w:val="2"/>
          <w:sz w:val="32"/>
          <w:szCs w:val="32"/>
        </w:rPr>
        <w:lastRenderedPageBreak/>
        <w:t>作风转变的过程，促进履行管党治党责任落实、推动全面从严治党向纵深发展的过程，努力使我局各项工作再上新台阶。</w:t>
      </w:r>
    </w:p>
    <w:p w:rsidR="007718B8" w:rsidRPr="00642FD7" w:rsidRDefault="007718B8" w:rsidP="00224D55">
      <w:pPr>
        <w:spacing w:line="576" w:lineRule="exact"/>
        <w:ind w:firstLineChars="200" w:firstLine="640"/>
        <w:rPr>
          <w:rFonts w:ascii="黑体" w:eastAsia="黑体" w:hAnsi="黑体"/>
          <w:sz w:val="32"/>
          <w:szCs w:val="32"/>
        </w:rPr>
      </w:pPr>
      <w:r w:rsidRPr="00642FD7">
        <w:rPr>
          <w:rFonts w:ascii="黑体" w:eastAsia="黑体" w:hAnsi="黑体" w:hint="eastAsia"/>
          <w:sz w:val="32"/>
          <w:szCs w:val="32"/>
        </w:rPr>
        <w:t>二、巡察反馈问题整改情况</w:t>
      </w:r>
    </w:p>
    <w:p w:rsidR="007718B8" w:rsidRPr="00D53477" w:rsidRDefault="007718B8" w:rsidP="00224D55">
      <w:pPr>
        <w:spacing w:line="576" w:lineRule="exact"/>
        <w:ind w:firstLineChars="200" w:firstLine="640"/>
        <w:rPr>
          <w:rFonts w:ascii="楷体_GB2312" w:eastAsia="楷体_GB2312" w:hAnsi="楷体" w:cs="仿宋"/>
          <w:sz w:val="32"/>
          <w:szCs w:val="32"/>
        </w:rPr>
      </w:pPr>
      <w:r w:rsidRPr="00D53477">
        <w:rPr>
          <w:rFonts w:ascii="楷体_GB2312" w:eastAsia="楷体_GB2312" w:hAnsi="楷体" w:cs="仿宋" w:hint="eastAsia"/>
          <w:sz w:val="32"/>
          <w:szCs w:val="32"/>
        </w:rPr>
        <w:t>（一）党组功能发挥不突出问题整改情况</w:t>
      </w:r>
    </w:p>
    <w:p w:rsidR="007718B8" w:rsidRPr="00224D55" w:rsidRDefault="00A76703" w:rsidP="00284956">
      <w:pPr>
        <w:pStyle w:val="a8"/>
        <w:spacing w:before="0" w:after="0" w:line="600" w:lineRule="exact"/>
        <w:jc w:val="left"/>
        <w:rPr>
          <w:rFonts w:ascii="仿宋_GB2312" w:eastAsia="仿宋_GB2312"/>
        </w:rPr>
      </w:pPr>
      <w:r>
        <w:rPr>
          <w:rFonts w:ascii="仿宋_GB2312" w:eastAsia="仿宋_GB2312" w:hAnsi="仿宋" w:cs="仿宋" w:hint="eastAsia"/>
        </w:rPr>
        <w:t xml:space="preserve">    </w:t>
      </w:r>
      <w:r w:rsidR="007718B8" w:rsidRPr="00D53477">
        <w:rPr>
          <w:rFonts w:ascii="仿宋_GB2312" w:eastAsia="仿宋_GB2312" w:hAnsi="仿宋" w:cs="仿宋" w:hint="eastAsia"/>
        </w:rPr>
        <w:t>整改情况：</w:t>
      </w:r>
      <w:r w:rsidR="00284956" w:rsidRPr="00C80559">
        <w:rPr>
          <w:rFonts w:ascii="仿宋_GB2312" w:eastAsia="仿宋_GB2312" w:hAnsi="仿宋" w:cs="仿宋" w:hint="eastAsia"/>
          <w:b w:val="0"/>
          <w:bCs w:val="0"/>
        </w:rPr>
        <w:t>局党组主持完善了党内规章制度，严格按</w:t>
      </w:r>
      <w:bookmarkStart w:id="0" w:name="_Toc49333214"/>
      <w:r w:rsidR="00284956" w:rsidRPr="00C80559">
        <w:rPr>
          <w:rFonts w:ascii="仿宋_GB2312" w:eastAsia="仿宋_GB2312" w:hAnsi="仿宋" w:cs="仿宋" w:hint="eastAsia"/>
          <w:b w:val="0"/>
          <w:bCs w:val="0"/>
        </w:rPr>
        <w:t>《党组领导班子“三重一大”事项集体决策制度》</w:t>
      </w:r>
      <w:bookmarkStart w:id="1" w:name="_Toc49333215"/>
      <w:bookmarkEnd w:id="0"/>
      <w:r w:rsidR="00284956" w:rsidRPr="00C80559">
        <w:rPr>
          <w:rFonts w:ascii="仿宋_GB2312" w:eastAsia="仿宋_GB2312" w:hAnsi="仿宋" w:cs="仿宋" w:hint="eastAsia"/>
          <w:b w:val="0"/>
          <w:bCs w:val="0"/>
        </w:rPr>
        <w:t>《党组会议议事规则》</w:t>
      </w:r>
      <w:bookmarkEnd w:id="1"/>
      <w:r w:rsidR="00284956" w:rsidRPr="00C80559">
        <w:rPr>
          <w:rFonts w:ascii="仿宋_GB2312" w:eastAsia="仿宋_GB2312" w:hAnsi="仿宋" w:cs="仿宋" w:hint="eastAsia"/>
          <w:b w:val="0"/>
          <w:bCs w:val="0"/>
        </w:rPr>
        <w:t>开展工作</w:t>
      </w:r>
      <w:r w:rsidR="00284956">
        <w:rPr>
          <w:rFonts w:ascii="仿宋_GB2312" w:eastAsia="仿宋_GB2312" w:hAnsi="仿宋" w:cs="仿宋" w:hint="eastAsia"/>
          <w:b w:val="0"/>
          <w:bCs w:val="0"/>
        </w:rPr>
        <w:t>；</w:t>
      </w:r>
      <w:r w:rsidR="00F147DA" w:rsidRPr="00C80559">
        <w:rPr>
          <w:rFonts w:ascii="仿宋_GB2312" w:eastAsia="仿宋_GB2312" w:hAnsi="仿宋" w:cs="仿宋" w:hint="eastAsia"/>
          <w:b w:val="0"/>
          <w:bCs w:val="0"/>
        </w:rPr>
        <w:t>坚持民主集中制</w:t>
      </w:r>
      <w:r w:rsidR="00F147DA">
        <w:rPr>
          <w:rFonts w:ascii="仿宋_GB2312" w:eastAsia="仿宋_GB2312" w:hAnsi="仿宋" w:cs="仿宋" w:hint="eastAsia"/>
          <w:b w:val="0"/>
          <w:bCs w:val="0"/>
        </w:rPr>
        <w:t>,局党组自收到反馈意见后立即整改，会议</w:t>
      </w:r>
      <w:r w:rsidR="00F147DA" w:rsidRPr="006E0D50">
        <w:rPr>
          <w:rFonts w:ascii="仿宋_GB2312" w:eastAsia="仿宋_GB2312" w:hAnsi="仿宋" w:cs="仿宋" w:hint="eastAsia"/>
          <w:b w:val="0"/>
          <w:bCs w:val="0"/>
        </w:rPr>
        <w:t>严格执行</w:t>
      </w:r>
      <w:r w:rsidR="00F147DA">
        <w:rPr>
          <w:rFonts w:ascii="仿宋_GB2312" w:eastAsia="仿宋_GB2312" w:hAnsi="仿宋" w:cs="仿宋" w:hint="eastAsia"/>
          <w:b w:val="0"/>
          <w:bCs w:val="0"/>
        </w:rPr>
        <w:t>了</w:t>
      </w:r>
      <w:r w:rsidR="00F147DA" w:rsidRPr="006E0D50">
        <w:rPr>
          <w:rFonts w:ascii="仿宋_GB2312" w:eastAsia="仿宋_GB2312" w:hAnsi="仿宋" w:cs="仿宋" w:hint="eastAsia"/>
          <w:b w:val="0"/>
          <w:bCs w:val="0"/>
        </w:rPr>
        <w:t>“三重一大”和行政重大事项集体决策议事规则和程序</w:t>
      </w:r>
      <w:r w:rsidR="00F147DA">
        <w:rPr>
          <w:rFonts w:ascii="仿宋_GB2312" w:eastAsia="仿宋_GB2312" w:hAnsi="仿宋" w:cs="仿宋" w:hint="eastAsia"/>
          <w:b w:val="0"/>
          <w:bCs w:val="0"/>
        </w:rPr>
        <w:t>，坚持</w:t>
      </w:r>
      <w:r w:rsidR="00F147DA" w:rsidRPr="00C80559">
        <w:rPr>
          <w:rFonts w:ascii="仿宋_GB2312" w:eastAsia="仿宋_GB2312" w:hAnsi="仿宋" w:cs="仿宋" w:hint="eastAsia"/>
          <w:b w:val="0"/>
          <w:bCs w:val="0"/>
        </w:rPr>
        <w:t>集体领导、民主集中、个别酝酿、会议决定，凡属重大决策、重要干部任免、重大项目安排和大额度资金安排使用等事项，必须实行党组</w:t>
      </w:r>
      <w:r w:rsidR="00F147DA">
        <w:rPr>
          <w:rFonts w:ascii="仿宋_GB2312" w:eastAsia="仿宋_GB2312" w:hAnsi="仿宋" w:cs="仿宋" w:hint="eastAsia"/>
          <w:b w:val="0"/>
          <w:bCs w:val="0"/>
        </w:rPr>
        <w:t>成员</w:t>
      </w:r>
      <w:r w:rsidR="00F147DA" w:rsidRPr="00C80559">
        <w:rPr>
          <w:rFonts w:ascii="仿宋_GB2312" w:eastAsia="仿宋_GB2312" w:hAnsi="仿宋" w:cs="仿宋" w:hint="eastAsia"/>
          <w:b w:val="0"/>
          <w:bCs w:val="0"/>
        </w:rPr>
        <w:t>集体讨论决定。</w:t>
      </w:r>
      <w:r w:rsidR="00284956" w:rsidRPr="00C80559">
        <w:rPr>
          <w:rFonts w:ascii="仿宋_GB2312" w:eastAsia="仿宋_GB2312" w:hAnsi="仿宋" w:cs="仿宋" w:hint="eastAsia"/>
          <w:b w:val="0"/>
          <w:bCs w:val="0"/>
        </w:rPr>
        <w:t>并坚持会议议事决策准备充分、酝酿充分，会上党组成员讨论和发表意见充分。每次会议严格、严谨落实“一把手”末位表态制，在讨论议题时，由分管领导提出议题，每名班子成员充分发表意见，最后“一把手”末位表态。</w:t>
      </w:r>
    </w:p>
    <w:p w:rsidR="007718B8" w:rsidRPr="00D53477" w:rsidRDefault="007718B8" w:rsidP="00224D55">
      <w:pPr>
        <w:spacing w:line="576" w:lineRule="exact"/>
        <w:ind w:firstLineChars="200" w:firstLine="640"/>
        <w:rPr>
          <w:rFonts w:ascii="楷体_GB2312" w:eastAsia="楷体_GB2312" w:hAnsi="楷体" w:cs="仿宋"/>
          <w:sz w:val="32"/>
          <w:szCs w:val="32"/>
        </w:rPr>
      </w:pPr>
      <w:r w:rsidRPr="00D53477">
        <w:rPr>
          <w:rFonts w:ascii="楷体_GB2312" w:eastAsia="楷体_GB2312" w:hAnsi="仿宋" w:cs="仿宋" w:hint="eastAsia"/>
          <w:sz w:val="32"/>
          <w:szCs w:val="32"/>
        </w:rPr>
        <w:t>（</w:t>
      </w:r>
      <w:r w:rsidRPr="00D53477">
        <w:rPr>
          <w:rFonts w:ascii="楷体_GB2312" w:eastAsia="楷体_GB2312" w:hAnsi="楷体" w:cs="仿宋" w:hint="eastAsia"/>
          <w:sz w:val="32"/>
          <w:szCs w:val="32"/>
        </w:rPr>
        <w:t>二）贯彻落实“防范和惩治统计造假弄虚作假责任制”不到位问题整改情况</w:t>
      </w:r>
    </w:p>
    <w:p w:rsidR="007718B8" w:rsidRPr="00D53477" w:rsidRDefault="007718B8" w:rsidP="006C6D58">
      <w:pPr>
        <w:spacing w:line="576" w:lineRule="exact"/>
        <w:ind w:firstLineChars="200" w:firstLine="643"/>
        <w:rPr>
          <w:rFonts w:ascii="仿宋_GB2312" w:eastAsia="仿宋_GB2312" w:hAnsi="仿宋" w:cs="仿宋"/>
          <w:sz w:val="32"/>
          <w:szCs w:val="32"/>
        </w:rPr>
      </w:pPr>
      <w:r w:rsidRPr="00D53477">
        <w:rPr>
          <w:rFonts w:ascii="仿宋_GB2312" w:eastAsia="仿宋_GB2312" w:hAnsi="仿宋" w:cs="仿宋" w:hint="eastAsia"/>
          <w:b/>
          <w:sz w:val="32"/>
          <w:szCs w:val="32"/>
        </w:rPr>
        <w:t>整改情况：</w:t>
      </w:r>
      <w:r>
        <w:rPr>
          <w:rFonts w:ascii="仿宋_GB2312" w:eastAsia="仿宋_GB2312" w:hAnsi="仿宋" w:cs="仿宋" w:hint="eastAsia"/>
          <w:sz w:val="32"/>
          <w:szCs w:val="32"/>
        </w:rPr>
        <w:t>区统计局党组立即在一月份的理论中心组学习中</w:t>
      </w:r>
      <w:r w:rsidRPr="00D53477">
        <w:rPr>
          <w:rFonts w:ascii="仿宋_GB2312" w:eastAsia="仿宋_GB2312" w:hAnsi="仿宋" w:cs="仿宋" w:hint="eastAsia"/>
          <w:sz w:val="32"/>
          <w:szCs w:val="32"/>
        </w:rPr>
        <w:t>对习近平总书记有关统计工作的重要讲话和指示批示精神进行了专题学习，深刻领会了习近平总书记有关统计工作的重要讲话和指示批示精神</w:t>
      </w:r>
      <w:r w:rsidR="00013D99">
        <w:rPr>
          <w:rFonts w:ascii="仿宋_GB2312" w:eastAsia="仿宋_GB2312" w:hAnsi="仿宋" w:cs="仿宋" w:hint="eastAsia"/>
          <w:sz w:val="32"/>
          <w:szCs w:val="32"/>
        </w:rPr>
        <w:t>；</w:t>
      </w:r>
      <w:r w:rsidRPr="00D53477">
        <w:rPr>
          <w:rFonts w:ascii="仿宋_GB2312" w:eastAsia="仿宋_GB2312" w:hAnsi="仿宋" w:cs="仿宋" w:hint="eastAsia"/>
          <w:sz w:val="32"/>
          <w:szCs w:val="32"/>
        </w:rPr>
        <w:t>将防范和惩治统计造假弄虚作假责任制的落实</w:t>
      </w:r>
      <w:r w:rsidRPr="00D53477">
        <w:rPr>
          <w:rFonts w:ascii="仿宋_GB2312" w:eastAsia="仿宋_GB2312" w:hAnsi="仿宋" w:cs="仿宋" w:hint="eastAsia"/>
          <w:sz w:val="32"/>
          <w:szCs w:val="32"/>
        </w:rPr>
        <w:lastRenderedPageBreak/>
        <w:t>列入年初工作计划，坚持依法统计依法治统，切实把提高统计数据质量作为统计工作的生命线</w:t>
      </w:r>
      <w:r w:rsidR="00013D99">
        <w:rPr>
          <w:rFonts w:ascii="仿宋_GB2312" w:eastAsia="仿宋_GB2312" w:hAnsi="仿宋" w:cs="仿宋" w:hint="eastAsia"/>
          <w:sz w:val="32"/>
          <w:szCs w:val="32"/>
        </w:rPr>
        <w:t>；</w:t>
      </w:r>
      <w:r>
        <w:rPr>
          <w:rFonts w:ascii="仿宋_GB2312" w:eastAsia="仿宋_GB2312" w:hAnsi="仿宋" w:cs="仿宋" w:hint="eastAsia"/>
          <w:sz w:val="32"/>
          <w:szCs w:val="32"/>
        </w:rPr>
        <w:t>制定了《依法统计年度工作计划》，并在</w:t>
      </w:r>
      <w:r w:rsidRPr="00D53477">
        <w:rPr>
          <w:rFonts w:ascii="仿宋_GB2312" w:eastAsia="仿宋_GB2312" w:hAnsi="仿宋" w:cs="仿宋" w:hint="eastAsia"/>
          <w:sz w:val="32"/>
          <w:szCs w:val="32"/>
        </w:rPr>
        <w:t>年初对依法统计年度工作和重点任务进行安排部署</w:t>
      </w:r>
      <w:r w:rsidR="006C6D58">
        <w:rPr>
          <w:rFonts w:ascii="仿宋_GB2312" w:eastAsia="仿宋_GB2312" w:hAnsi="仿宋" w:cs="仿宋" w:hint="eastAsia"/>
          <w:sz w:val="32"/>
          <w:szCs w:val="32"/>
        </w:rPr>
        <w:t>；</w:t>
      </w:r>
      <w:r w:rsidR="00224D55">
        <w:rPr>
          <w:rFonts w:ascii="仿宋_GB2312" w:eastAsia="仿宋_GB2312" w:hAnsi="仿宋" w:cs="仿宋" w:hint="eastAsia"/>
          <w:sz w:val="32"/>
          <w:szCs w:val="32"/>
        </w:rPr>
        <w:t>3月到6月</w:t>
      </w:r>
      <w:r w:rsidRPr="00D53477">
        <w:rPr>
          <w:rFonts w:ascii="仿宋_GB2312" w:eastAsia="仿宋_GB2312" w:hAnsi="仿宋" w:cs="仿宋" w:hint="eastAsia"/>
          <w:sz w:val="32"/>
          <w:szCs w:val="32"/>
        </w:rPr>
        <w:t>，</w:t>
      </w:r>
      <w:r w:rsidR="00224D55">
        <w:rPr>
          <w:rFonts w:ascii="仿宋_GB2312" w:eastAsia="仿宋_GB2312" w:hAnsi="仿宋" w:cs="仿宋" w:hint="eastAsia"/>
          <w:sz w:val="32"/>
          <w:szCs w:val="32"/>
        </w:rPr>
        <w:t>开展了为期4个月的</w:t>
      </w:r>
      <w:r w:rsidRPr="00D53477">
        <w:rPr>
          <w:rFonts w:ascii="仿宋_GB2312" w:eastAsia="仿宋_GB2312" w:hAnsi="仿宋" w:cs="仿宋" w:hint="eastAsia"/>
          <w:sz w:val="32"/>
          <w:szCs w:val="32"/>
        </w:rPr>
        <w:t>雨湖区统计工作“五查五看”专项行动，</w:t>
      </w:r>
      <w:r w:rsidR="006C6D58">
        <w:rPr>
          <w:rFonts w:ascii="仿宋_GB2312" w:eastAsia="仿宋_GB2312" w:hAnsi="仿宋" w:cs="仿宋" w:hint="eastAsia"/>
          <w:sz w:val="32"/>
          <w:szCs w:val="32"/>
        </w:rPr>
        <w:t>旨在切实防范和惩治统计造假、弄虚作假，着力提升全区统计数据质量；</w:t>
      </w:r>
      <w:r w:rsidRPr="00D53477">
        <w:rPr>
          <w:rFonts w:ascii="仿宋_GB2312" w:eastAsia="仿宋_GB2312" w:hAnsi="仿宋" w:cs="仿宋" w:hint="eastAsia"/>
          <w:sz w:val="32"/>
          <w:szCs w:val="32"/>
        </w:rPr>
        <w:t>主持制定了《</w:t>
      </w:r>
      <w:r w:rsidR="00224D55">
        <w:rPr>
          <w:rFonts w:ascii="仿宋_GB2312" w:eastAsia="仿宋_GB2312" w:hAnsi="仿宋" w:cs="仿宋" w:hint="eastAsia"/>
          <w:sz w:val="32"/>
          <w:szCs w:val="32"/>
        </w:rPr>
        <w:t>雨湖区统计局2021年度统计执法检查计划</w:t>
      </w:r>
      <w:r w:rsidRPr="00D53477">
        <w:rPr>
          <w:rFonts w:ascii="仿宋_GB2312" w:eastAsia="仿宋_GB2312" w:hAnsi="仿宋" w:cs="仿宋" w:hint="eastAsia"/>
          <w:sz w:val="32"/>
          <w:szCs w:val="32"/>
        </w:rPr>
        <w:t>》</w:t>
      </w:r>
      <w:r w:rsidR="00224D55">
        <w:rPr>
          <w:rFonts w:ascii="仿宋_GB2312" w:eastAsia="仿宋_GB2312" w:hAnsi="仿宋" w:cs="仿宋" w:hint="eastAsia"/>
          <w:sz w:val="32"/>
          <w:szCs w:val="32"/>
        </w:rPr>
        <w:t>，</w:t>
      </w:r>
      <w:r w:rsidRPr="00D53477">
        <w:rPr>
          <w:rFonts w:ascii="仿宋_GB2312" w:eastAsia="仿宋_GB2312" w:hAnsi="仿宋" w:cs="仿宋" w:hint="eastAsia"/>
          <w:sz w:val="32"/>
          <w:szCs w:val="32"/>
        </w:rPr>
        <w:t>并</w:t>
      </w:r>
      <w:r>
        <w:rPr>
          <w:rFonts w:ascii="仿宋_GB2312" w:eastAsia="仿宋_GB2312" w:hAnsi="仿宋" w:cs="仿宋" w:hint="eastAsia"/>
          <w:sz w:val="32"/>
          <w:szCs w:val="32"/>
        </w:rPr>
        <w:t>按计划</w:t>
      </w:r>
      <w:r w:rsidRPr="00D53477">
        <w:rPr>
          <w:rFonts w:ascii="仿宋_GB2312" w:eastAsia="仿宋_GB2312" w:hAnsi="仿宋" w:cs="仿宋" w:hint="eastAsia"/>
          <w:sz w:val="32"/>
          <w:szCs w:val="32"/>
        </w:rPr>
        <w:t>主动认真开展执法工作</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采取联合执法，加强部门配合以增强执法力度。</w:t>
      </w:r>
    </w:p>
    <w:p w:rsidR="007718B8" w:rsidRPr="00D53477" w:rsidRDefault="007718B8" w:rsidP="00224D55">
      <w:pPr>
        <w:spacing w:line="576" w:lineRule="exact"/>
        <w:ind w:firstLineChars="200" w:firstLine="640"/>
        <w:rPr>
          <w:rFonts w:ascii="楷体_GB2312" w:eastAsia="楷体_GB2312" w:hAnsi="楷体" w:cs="仿宋"/>
          <w:sz w:val="32"/>
          <w:szCs w:val="32"/>
        </w:rPr>
      </w:pPr>
      <w:r w:rsidRPr="00D53477">
        <w:rPr>
          <w:rFonts w:ascii="楷体_GB2312" w:eastAsia="楷体_GB2312" w:hAnsi="楷体" w:cs="仿宋" w:hint="eastAsia"/>
          <w:sz w:val="32"/>
          <w:szCs w:val="32"/>
        </w:rPr>
        <w:t>（三）意识形态工作用力不够问题整改情况</w:t>
      </w:r>
    </w:p>
    <w:p w:rsidR="007718B8" w:rsidRPr="00D53477" w:rsidRDefault="007718B8" w:rsidP="00224D55">
      <w:pPr>
        <w:spacing w:line="576" w:lineRule="exact"/>
        <w:ind w:firstLineChars="200" w:firstLine="643"/>
        <w:rPr>
          <w:rFonts w:ascii="仿宋_GB2312" w:eastAsia="仿宋_GB2312" w:hAnsi="仿宋" w:cs="仿宋"/>
          <w:sz w:val="32"/>
          <w:szCs w:val="32"/>
        </w:rPr>
      </w:pPr>
      <w:r w:rsidRPr="00D53477">
        <w:rPr>
          <w:rFonts w:ascii="仿宋_GB2312" w:eastAsia="仿宋_GB2312" w:hAnsi="仿宋" w:cs="仿宋" w:hint="eastAsia"/>
          <w:b/>
          <w:sz w:val="32"/>
          <w:szCs w:val="32"/>
        </w:rPr>
        <w:t>整改情况：</w:t>
      </w:r>
      <w:r w:rsidRPr="00D53477">
        <w:rPr>
          <w:rFonts w:ascii="仿宋_GB2312" w:eastAsia="仿宋_GB2312" w:hAnsi="仿宋" w:cs="仿宋" w:hint="eastAsia"/>
          <w:sz w:val="32"/>
          <w:szCs w:val="32"/>
        </w:rPr>
        <w:t>把理论学习摆在突出位置，按照要求认真制定理论中心组学习计划，定期开展学习</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在学习研讨中注重多结合工作多结合个人实际，在会前认真审定发言材料，注重学以致用,切实用习近平新时代中国特色社会主义思想武装头脑、指导实践、推动工作。</w:t>
      </w:r>
    </w:p>
    <w:p w:rsidR="007718B8" w:rsidRPr="00D53477" w:rsidRDefault="007718B8" w:rsidP="00224D55">
      <w:pPr>
        <w:spacing w:line="576" w:lineRule="exact"/>
        <w:ind w:firstLineChars="200" w:firstLine="640"/>
        <w:rPr>
          <w:rFonts w:ascii="楷体_GB2312" w:eastAsia="楷体_GB2312" w:hAnsi="楷体" w:cs="仿宋"/>
          <w:sz w:val="32"/>
          <w:szCs w:val="32"/>
        </w:rPr>
      </w:pPr>
      <w:r w:rsidRPr="00D53477">
        <w:rPr>
          <w:rFonts w:ascii="楷体_GB2312" w:eastAsia="楷体_GB2312" w:hAnsi="楷体" w:cs="仿宋" w:hint="eastAsia"/>
          <w:sz w:val="32"/>
          <w:szCs w:val="32"/>
        </w:rPr>
        <w:t>（四）统计服务功能偏弱问题整改情况</w:t>
      </w:r>
    </w:p>
    <w:p w:rsidR="007718B8" w:rsidRPr="00224D55" w:rsidRDefault="007718B8" w:rsidP="006C6D58">
      <w:pPr>
        <w:spacing w:line="576" w:lineRule="exact"/>
        <w:ind w:firstLineChars="200" w:firstLine="643"/>
        <w:rPr>
          <w:rFonts w:ascii="仿宋_GB2312" w:eastAsia="仿宋_GB2312" w:hAnsi="仿宋" w:cs="仿宋"/>
          <w:sz w:val="32"/>
          <w:szCs w:val="32"/>
        </w:rPr>
      </w:pPr>
      <w:r w:rsidRPr="00D53477">
        <w:rPr>
          <w:rFonts w:ascii="仿宋_GB2312" w:eastAsia="仿宋_GB2312" w:hAnsi="仿宋" w:cs="仿宋" w:hint="eastAsia"/>
          <w:b/>
          <w:sz w:val="32"/>
          <w:szCs w:val="32"/>
        </w:rPr>
        <w:t>整改情况：</w:t>
      </w:r>
      <w:r w:rsidRPr="00D53477">
        <w:rPr>
          <w:rFonts w:ascii="仿宋_GB2312" w:eastAsia="仿宋_GB2312" w:hAnsi="仿宋" w:cs="仿宋" w:hint="eastAsia"/>
          <w:sz w:val="32"/>
          <w:szCs w:val="32"/>
        </w:rPr>
        <w:t>制定了全局调研计划，</w:t>
      </w:r>
      <w:r>
        <w:rPr>
          <w:rFonts w:ascii="仿宋_GB2312" w:eastAsia="仿宋_GB2312" w:hAnsi="仿宋" w:cs="仿宋" w:hint="eastAsia"/>
          <w:sz w:val="32"/>
          <w:szCs w:val="32"/>
        </w:rPr>
        <w:t>开展了</w:t>
      </w:r>
      <w:r w:rsidRPr="00D53477">
        <w:rPr>
          <w:rFonts w:ascii="仿宋_GB2312" w:eastAsia="仿宋_GB2312" w:hAnsi="仿宋" w:cs="仿宋" w:hint="eastAsia"/>
          <w:sz w:val="32"/>
          <w:szCs w:val="32"/>
        </w:rPr>
        <w:t>一套表单位核查</w:t>
      </w:r>
      <w:r>
        <w:rPr>
          <w:rFonts w:ascii="仿宋_GB2312" w:eastAsia="仿宋_GB2312" w:hAnsi="仿宋" w:cs="仿宋" w:hint="eastAsia"/>
          <w:sz w:val="32"/>
          <w:szCs w:val="32"/>
        </w:rPr>
        <w:t>工作，集中对企业进行走访调研</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围绕区委、政府中心工作有针对性地撰写了统计调研分析报告</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拓</w:t>
      </w:r>
      <w:r w:rsidR="00224D55">
        <w:rPr>
          <w:rFonts w:ascii="仿宋_GB2312" w:eastAsia="仿宋_GB2312" w:hAnsi="仿宋" w:cs="仿宋" w:hint="eastAsia"/>
          <w:sz w:val="32"/>
          <w:szCs w:val="32"/>
        </w:rPr>
        <w:t>展了《雨湖统计》的有关内容，并对重点行业</w:t>
      </w:r>
      <w:r w:rsidRPr="00224D55">
        <w:rPr>
          <w:rFonts w:ascii="仿宋_GB2312" w:eastAsia="仿宋_GB2312" w:hAnsi="仿宋" w:cs="仿宋" w:hint="eastAsia"/>
          <w:sz w:val="32"/>
          <w:szCs w:val="32"/>
        </w:rPr>
        <w:t>加强了统计监测</w:t>
      </w:r>
      <w:r w:rsidR="006C6D58">
        <w:rPr>
          <w:rFonts w:ascii="仿宋_GB2312" w:eastAsia="仿宋_GB2312" w:hAnsi="仿宋" w:cs="仿宋" w:hint="eastAsia"/>
          <w:sz w:val="32"/>
          <w:szCs w:val="32"/>
        </w:rPr>
        <w:t>；</w:t>
      </w:r>
      <w:r>
        <w:rPr>
          <w:rFonts w:ascii="仿宋_GB2312" w:eastAsia="仿宋_GB2312" w:hAnsi="仿宋" w:cs="仿宋" w:hint="eastAsia"/>
          <w:sz w:val="32"/>
          <w:szCs w:val="32"/>
        </w:rPr>
        <w:t>按照全局调研计划</w:t>
      </w:r>
      <w:r w:rsidRPr="00D53477">
        <w:rPr>
          <w:rFonts w:ascii="仿宋_GB2312" w:eastAsia="仿宋_GB2312" w:hAnsi="仿宋" w:cs="仿宋" w:hint="eastAsia"/>
          <w:sz w:val="32"/>
          <w:szCs w:val="32"/>
        </w:rPr>
        <w:t>，</w:t>
      </w:r>
      <w:r>
        <w:rPr>
          <w:rFonts w:ascii="仿宋_GB2312" w:eastAsia="仿宋_GB2312" w:hAnsi="仿宋" w:cs="仿宋" w:hint="eastAsia"/>
          <w:sz w:val="32"/>
          <w:szCs w:val="32"/>
        </w:rPr>
        <w:t>每名</w:t>
      </w:r>
      <w:r w:rsidRPr="00D53477">
        <w:rPr>
          <w:rFonts w:ascii="仿宋_GB2312" w:eastAsia="仿宋_GB2312" w:hAnsi="仿宋" w:cs="仿宋" w:hint="eastAsia"/>
          <w:sz w:val="32"/>
          <w:szCs w:val="32"/>
        </w:rPr>
        <w:t>班子成员率队</w:t>
      </w:r>
      <w:r>
        <w:rPr>
          <w:rFonts w:ascii="仿宋_GB2312" w:eastAsia="仿宋_GB2312" w:hAnsi="仿宋" w:cs="仿宋" w:hint="eastAsia"/>
          <w:sz w:val="32"/>
          <w:szCs w:val="32"/>
        </w:rPr>
        <w:t>对联点乡镇、街道进行了调研走访</w:t>
      </w:r>
      <w:r w:rsidRPr="00D53477">
        <w:rPr>
          <w:rFonts w:ascii="仿宋_GB2312" w:eastAsia="仿宋_GB2312" w:hAnsi="仿宋" w:cs="仿宋" w:hint="eastAsia"/>
          <w:sz w:val="32"/>
          <w:szCs w:val="32"/>
        </w:rPr>
        <w:t>；制定了《雨湖区统计局2021年“一套表”单位核查专项行动方案》，并在4月中旬组织集中</w:t>
      </w:r>
      <w:r>
        <w:rPr>
          <w:rFonts w:ascii="仿宋_GB2312" w:eastAsia="仿宋_GB2312" w:hAnsi="仿宋" w:cs="仿宋" w:hint="eastAsia"/>
          <w:sz w:val="32"/>
          <w:szCs w:val="32"/>
        </w:rPr>
        <w:t>对企业情况进行核查，</w:t>
      </w:r>
      <w:r w:rsidRPr="00D53477">
        <w:rPr>
          <w:rFonts w:ascii="仿宋_GB2312" w:eastAsia="仿宋_GB2312" w:hAnsi="仿宋" w:cs="仿宋" w:hint="eastAsia"/>
          <w:sz w:val="32"/>
          <w:szCs w:val="32"/>
        </w:rPr>
        <w:t>协助企业建立规范完备的统计台账，</w:t>
      </w:r>
      <w:r w:rsidRPr="00D53477">
        <w:rPr>
          <w:rFonts w:ascii="仿宋_GB2312" w:eastAsia="仿宋_GB2312" w:hAnsi="仿宋" w:cs="仿宋" w:hint="eastAsia"/>
          <w:sz w:val="32"/>
          <w:szCs w:val="32"/>
        </w:rPr>
        <w:lastRenderedPageBreak/>
        <w:t>指导企业</w:t>
      </w:r>
      <w:r>
        <w:rPr>
          <w:rFonts w:ascii="仿宋_GB2312" w:eastAsia="仿宋_GB2312" w:hAnsi="仿宋" w:cs="仿宋" w:hint="eastAsia"/>
          <w:sz w:val="32"/>
          <w:szCs w:val="32"/>
        </w:rPr>
        <w:t>熟悉报表制度</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加强宣传氛围，加大宣传力度，</w:t>
      </w:r>
      <w:r>
        <w:rPr>
          <w:rFonts w:ascii="仿宋_GB2312" w:eastAsia="仿宋_GB2312" w:hAnsi="仿宋" w:cs="仿宋" w:hint="eastAsia"/>
          <w:sz w:val="32"/>
          <w:szCs w:val="32"/>
        </w:rPr>
        <w:t>举办了“</w:t>
      </w:r>
      <w:r w:rsidR="00224D55">
        <w:rPr>
          <w:rFonts w:ascii="仿宋_GB2312" w:eastAsia="仿宋_GB2312" w:hAnsi="仿宋" w:cs="仿宋" w:hint="eastAsia"/>
          <w:sz w:val="32"/>
          <w:szCs w:val="32"/>
        </w:rPr>
        <w:t>雨湖</w:t>
      </w:r>
      <w:r>
        <w:rPr>
          <w:rFonts w:ascii="仿宋_GB2312" w:eastAsia="仿宋_GB2312" w:hAnsi="仿宋" w:cs="仿宋" w:hint="eastAsia"/>
          <w:sz w:val="32"/>
          <w:szCs w:val="32"/>
        </w:rPr>
        <w:t>统计微讲堂”赛课活动，</w:t>
      </w:r>
      <w:r w:rsidRPr="00224D55">
        <w:rPr>
          <w:rFonts w:ascii="仿宋_GB2312" w:eastAsia="仿宋_GB2312" w:hAnsi="仿宋" w:cs="仿宋" w:hint="eastAsia"/>
          <w:sz w:val="32"/>
          <w:szCs w:val="32"/>
        </w:rPr>
        <w:t>充分利用“统计微讲堂”平台和“国家宪法宣传日”“统计开放日”等时间节点有针对性地开展统计宣传活动。</w:t>
      </w:r>
    </w:p>
    <w:p w:rsidR="007718B8" w:rsidRPr="00D53477" w:rsidRDefault="007718B8" w:rsidP="00224D55">
      <w:pPr>
        <w:spacing w:line="576" w:lineRule="exact"/>
        <w:ind w:firstLineChars="200" w:firstLine="640"/>
        <w:rPr>
          <w:rFonts w:ascii="楷体_GB2312" w:eastAsia="楷体_GB2312" w:hAnsi="楷体" w:cs="仿宋"/>
          <w:sz w:val="32"/>
          <w:szCs w:val="32"/>
        </w:rPr>
      </w:pPr>
      <w:r w:rsidRPr="00D53477">
        <w:rPr>
          <w:rFonts w:ascii="楷体_GB2312" w:eastAsia="楷体_GB2312" w:hAnsi="楷体" w:cs="仿宋" w:hint="eastAsia"/>
          <w:sz w:val="32"/>
          <w:szCs w:val="32"/>
        </w:rPr>
        <w:t>（五）党建主责意识不强问题整改情况</w:t>
      </w:r>
    </w:p>
    <w:p w:rsidR="007718B8" w:rsidRPr="00D53477" w:rsidRDefault="007718B8" w:rsidP="006C6D58">
      <w:pPr>
        <w:spacing w:line="576" w:lineRule="exact"/>
        <w:ind w:firstLineChars="200" w:firstLine="643"/>
        <w:rPr>
          <w:rFonts w:ascii="仿宋_GB2312" w:eastAsia="仿宋_GB2312" w:hAnsi="仿宋" w:cs="仿宋"/>
          <w:sz w:val="32"/>
          <w:szCs w:val="32"/>
        </w:rPr>
      </w:pPr>
      <w:r w:rsidRPr="00D53477">
        <w:rPr>
          <w:rFonts w:ascii="仿宋_GB2312" w:eastAsia="仿宋_GB2312" w:hAnsi="仿宋" w:cs="仿宋" w:hint="eastAsia"/>
          <w:b/>
          <w:sz w:val="32"/>
          <w:szCs w:val="32"/>
        </w:rPr>
        <w:t>整改情况：</w:t>
      </w:r>
      <w:r w:rsidRPr="00D53477">
        <w:rPr>
          <w:rFonts w:ascii="仿宋_GB2312" w:eastAsia="仿宋_GB2312" w:hAnsi="仿宋" w:cs="仿宋" w:hint="eastAsia"/>
          <w:sz w:val="32"/>
          <w:szCs w:val="32"/>
        </w:rPr>
        <w:t>立即召开党组扩大会议对班子分工的安排进行完善，在会上重点对党建、意识形态、党风廉政建设工作予以明确</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制定了2021年机关支部工作计划，并在党组扩大会议上审定，在工作计划中突出了支部工作建设的内容，在《雨湖区统计局2021年工作计划》中明确了今年党组工作及党建工作的内容</w:t>
      </w:r>
      <w:r w:rsidR="002618F6">
        <w:rPr>
          <w:rFonts w:ascii="仿宋_GB2312" w:eastAsia="仿宋_GB2312" w:hAnsi="仿宋" w:cs="仿宋" w:hint="eastAsia"/>
          <w:sz w:val="32"/>
          <w:szCs w:val="32"/>
        </w:rPr>
        <w:t>,并制定了《局党组2021年党建工作计划》</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结合区委办印发的2021年雨湖区重点工作的要求，在党组会议上重点研究部署局党组工作</w:t>
      </w:r>
      <w:r w:rsidR="006C6D58">
        <w:rPr>
          <w:rFonts w:ascii="仿宋_GB2312" w:eastAsia="仿宋_GB2312" w:hAnsi="仿宋" w:cs="仿宋" w:hint="eastAsia"/>
          <w:sz w:val="32"/>
          <w:szCs w:val="32"/>
        </w:rPr>
        <w:t>；</w:t>
      </w:r>
      <w:r w:rsidR="00F147DA">
        <w:rPr>
          <w:rFonts w:ascii="仿宋_GB2312" w:eastAsia="仿宋_GB2312" w:hAnsi="仿宋" w:cs="仿宋" w:hint="eastAsia"/>
          <w:sz w:val="32"/>
          <w:szCs w:val="32"/>
        </w:rPr>
        <w:t>严格按要求收缴党费,</w:t>
      </w:r>
      <w:r w:rsidR="00F147DA" w:rsidRPr="00DB23B4">
        <w:rPr>
          <w:rFonts w:ascii="仿宋_GB2312" w:eastAsia="仿宋_GB2312" w:hAnsi="仿宋" w:cs="仿宋" w:hint="eastAsia"/>
          <w:sz w:val="32"/>
          <w:szCs w:val="32"/>
        </w:rPr>
        <w:t>提高</w:t>
      </w:r>
      <w:r w:rsidR="00F147DA">
        <w:rPr>
          <w:rFonts w:ascii="仿宋_GB2312" w:eastAsia="仿宋_GB2312" w:hAnsi="仿宋" w:cs="仿宋" w:hint="eastAsia"/>
          <w:sz w:val="32"/>
          <w:szCs w:val="32"/>
        </w:rPr>
        <w:t>党员干部的</w:t>
      </w:r>
      <w:r w:rsidR="00F147DA" w:rsidRPr="00DB23B4">
        <w:rPr>
          <w:rFonts w:ascii="仿宋_GB2312" w:eastAsia="仿宋_GB2312" w:hAnsi="仿宋" w:cs="仿宋" w:hint="eastAsia"/>
          <w:sz w:val="32"/>
          <w:szCs w:val="32"/>
        </w:rPr>
        <w:t>思想认识</w:t>
      </w:r>
      <w:r w:rsidR="00F147DA">
        <w:rPr>
          <w:rFonts w:ascii="仿宋_GB2312" w:eastAsia="仿宋_GB2312" w:hAnsi="仿宋" w:cs="仿宋" w:hint="eastAsia"/>
          <w:sz w:val="32"/>
          <w:szCs w:val="32"/>
        </w:rPr>
        <w:t>，</w:t>
      </w:r>
      <w:r w:rsidR="00F147DA" w:rsidRPr="00820E92">
        <w:rPr>
          <w:rFonts w:ascii="仿宋_GB2312" w:eastAsia="仿宋_GB2312" w:hAnsi="仿宋" w:cs="仿宋" w:hint="eastAsia"/>
          <w:sz w:val="32"/>
          <w:szCs w:val="32"/>
        </w:rPr>
        <w:t>督促党员认真履行交纳党费的应尽义务</w:t>
      </w:r>
      <w:r w:rsidR="00F147DA">
        <w:rPr>
          <w:rFonts w:ascii="仿宋_GB2312" w:eastAsia="仿宋_GB2312" w:hAnsi="仿宋" w:cs="仿宋" w:hint="eastAsia"/>
          <w:sz w:val="32"/>
          <w:szCs w:val="32"/>
        </w:rPr>
        <w:t>；</w:t>
      </w:r>
      <w:r w:rsidR="00F147DA" w:rsidRPr="00DB23B4">
        <w:rPr>
          <w:rFonts w:ascii="仿宋_GB2312" w:eastAsia="仿宋_GB2312" w:hAnsi="仿宋" w:cs="仿宋" w:hint="eastAsia"/>
          <w:sz w:val="32"/>
          <w:szCs w:val="32"/>
        </w:rPr>
        <w:t>对</w:t>
      </w:r>
      <w:r w:rsidR="00F147DA">
        <w:rPr>
          <w:rFonts w:ascii="仿宋_GB2312" w:eastAsia="仿宋_GB2312" w:hAnsi="仿宋" w:cs="仿宋" w:hint="eastAsia"/>
          <w:sz w:val="32"/>
          <w:szCs w:val="32"/>
        </w:rPr>
        <w:t>过往党费收缴情况</w:t>
      </w:r>
      <w:r w:rsidR="00F147DA" w:rsidRPr="00DB23B4">
        <w:rPr>
          <w:rFonts w:ascii="仿宋_GB2312" w:eastAsia="仿宋_GB2312" w:hAnsi="仿宋" w:cs="仿宋" w:hint="eastAsia"/>
          <w:sz w:val="32"/>
          <w:szCs w:val="32"/>
        </w:rPr>
        <w:t>进行梳理，确保党费足额入库</w:t>
      </w:r>
      <w:r w:rsidR="00F147DA">
        <w:rPr>
          <w:rFonts w:ascii="仿宋_GB2312" w:eastAsia="仿宋_GB2312" w:hAnsi="仿宋" w:cs="仿宋" w:hint="eastAsia"/>
          <w:sz w:val="32"/>
          <w:szCs w:val="32"/>
        </w:rPr>
        <w:t>;</w:t>
      </w:r>
      <w:r w:rsidRPr="00D53477">
        <w:rPr>
          <w:rFonts w:ascii="仿宋_GB2312" w:eastAsia="仿宋_GB2312" w:hAnsi="仿宋" w:cs="仿宋" w:hint="eastAsia"/>
          <w:sz w:val="32"/>
          <w:szCs w:val="32"/>
        </w:rPr>
        <w:t>抓好支部的学习，针对性地结合当前统计局重要工作，认真制定了支部学习计划</w:t>
      </w:r>
      <w:r w:rsidR="006C6D58">
        <w:rPr>
          <w:rFonts w:ascii="仿宋_GB2312" w:eastAsia="仿宋_GB2312" w:hAnsi="仿宋" w:cs="仿宋" w:hint="eastAsia"/>
          <w:sz w:val="32"/>
          <w:szCs w:val="32"/>
        </w:rPr>
        <w:t>；</w:t>
      </w:r>
      <w:r w:rsidRPr="00D53477">
        <w:rPr>
          <w:rFonts w:ascii="仿宋_GB2312" w:eastAsia="仿宋_GB2312" w:hAnsi="仿宋" w:cs="仿宋" w:hint="eastAsia"/>
          <w:sz w:val="32"/>
          <w:szCs w:val="32"/>
        </w:rPr>
        <w:t>创新方式开展主题党日活动，将主题</w:t>
      </w:r>
      <w:r w:rsidRPr="002B5D36">
        <w:rPr>
          <w:rFonts w:ascii="仿宋_GB2312" w:eastAsia="仿宋_GB2312" w:hAnsi="仿宋" w:cs="仿宋" w:hint="eastAsia"/>
          <w:spacing w:val="-12"/>
          <w:sz w:val="32"/>
          <w:szCs w:val="32"/>
        </w:rPr>
        <w:t>党日活动与开展党史学习教育结合起来，丰富主题党日活动的内容</w:t>
      </w:r>
      <w:r w:rsidRPr="00D53477">
        <w:rPr>
          <w:rFonts w:ascii="仿宋_GB2312" w:eastAsia="仿宋_GB2312" w:hAnsi="仿宋" w:cs="仿宋" w:hint="eastAsia"/>
          <w:sz w:val="32"/>
          <w:szCs w:val="32"/>
        </w:rPr>
        <w:t>。</w:t>
      </w:r>
    </w:p>
    <w:p w:rsidR="007718B8" w:rsidRPr="00D53477" w:rsidRDefault="007718B8" w:rsidP="00224D55">
      <w:pPr>
        <w:spacing w:line="576" w:lineRule="exact"/>
        <w:ind w:firstLineChars="200" w:firstLine="640"/>
        <w:rPr>
          <w:rFonts w:ascii="楷体_GB2312" w:eastAsia="楷体_GB2312" w:hAnsi="楷体" w:cs="仿宋"/>
          <w:sz w:val="32"/>
          <w:szCs w:val="32"/>
        </w:rPr>
      </w:pPr>
      <w:r w:rsidRPr="00D53477">
        <w:rPr>
          <w:rFonts w:ascii="楷体_GB2312" w:eastAsia="楷体_GB2312" w:hAnsi="楷体" w:cs="仿宋" w:hint="eastAsia"/>
          <w:sz w:val="32"/>
          <w:szCs w:val="32"/>
        </w:rPr>
        <w:t>（六）全面从严治党压力传导不够问题整改情况</w:t>
      </w:r>
    </w:p>
    <w:p w:rsidR="007718B8" w:rsidRPr="00224D55" w:rsidRDefault="007718B8" w:rsidP="00224D55">
      <w:pPr>
        <w:spacing w:line="576" w:lineRule="exact"/>
        <w:ind w:firstLineChars="200" w:firstLine="643"/>
        <w:rPr>
          <w:rFonts w:ascii="仿宋_GB2312" w:eastAsia="仿宋_GB2312" w:hAnsi="仿宋" w:cs="仿宋"/>
          <w:sz w:val="32"/>
          <w:szCs w:val="32"/>
        </w:rPr>
      </w:pPr>
      <w:r w:rsidRPr="00D53477">
        <w:rPr>
          <w:rFonts w:ascii="仿宋_GB2312" w:eastAsia="仿宋_GB2312" w:hAnsi="仿宋" w:cs="仿宋" w:hint="eastAsia"/>
          <w:b/>
          <w:sz w:val="32"/>
          <w:szCs w:val="32"/>
        </w:rPr>
        <w:t>整改情况：</w:t>
      </w:r>
      <w:r w:rsidRPr="00D53477">
        <w:rPr>
          <w:rFonts w:ascii="仿宋_GB2312" w:eastAsia="仿宋_GB2312" w:hAnsi="仿宋" w:cs="仿宋" w:hint="eastAsia"/>
          <w:sz w:val="32"/>
          <w:szCs w:val="32"/>
        </w:rPr>
        <w:t>局党组主持完善了《区统计局党风廉政建设制度》，</w:t>
      </w:r>
      <w:r w:rsidRPr="002B5D36">
        <w:rPr>
          <w:rFonts w:ascii="仿宋_GB2312" w:eastAsia="仿宋_GB2312" w:hAnsi="仿宋" w:cs="仿宋" w:hint="eastAsia"/>
          <w:spacing w:val="-12"/>
          <w:kern w:val="0"/>
          <w:sz w:val="32"/>
          <w:szCs w:val="32"/>
        </w:rPr>
        <w:t>对不符合上级规定的条款予以修改，并在党组扩大会上进行了审定</w:t>
      </w:r>
      <w:r w:rsidRPr="00224D55">
        <w:rPr>
          <w:rFonts w:ascii="仿宋_GB2312" w:eastAsia="仿宋_GB2312" w:hAnsi="仿宋" w:cs="仿宋" w:hint="eastAsia"/>
          <w:sz w:val="32"/>
          <w:szCs w:val="32"/>
        </w:rPr>
        <w:t>。</w:t>
      </w:r>
    </w:p>
    <w:p w:rsidR="007718B8" w:rsidRPr="00224D55" w:rsidRDefault="007718B8" w:rsidP="00224D55">
      <w:pPr>
        <w:spacing w:line="576" w:lineRule="exact"/>
        <w:ind w:firstLineChars="200" w:firstLine="640"/>
        <w:rPr>
          <w:rFonts w:ascii="仿宋_GB2312" w:eastAsia="仿宋_GB2312" w:hAnsi="仿宋" w:cs="仿宋"/>
          <w:sz w:val="32"/>
          <w:szCs w:val="32"/>
        </w:rPr>
      </w:pPr>
      <w:r w:rsidRPr="00224D55">
        <w:rPr>
          <w:rFonts w:ascii="仿宋_GB2312" w:eastAsia="仿宋_GB2312" w:hAnsi="仿宋" w:cs="仿宋" w:hint="eastAsia"/>
          <w:sz w:val="32"/>
          <w:szCs w:val="32"/>
        </w:rPr>
        <w:t>欢迎广大干部群众对巡察整改落实情况进行监督。如有意见</w:t>
      </w:r>
      <w:r w:rsidRPr="00224D55">
        <w:rPr>
          <w:rFonts w:ascii="仿宋_GB2312" w:eastAsia="仿宋_GB2312" w:hAnsi="仿宋" w:cs="仿宋" w:hint="eastAsia"/>
          <w:sz w:val="32"/>
          <w:szCs w:val="32"/>
        </w:rPr>
        <w:lastRenderedPageBreak/>
        <w:t>建议，请及时向我们反映。联系方式：58205851，地址：雨湖区机关一院1316</w:t>
      </w:r>
      <w:r w:rsidR="00224D55">
        <w:rPr>
          <w:rFonts w:ascii="仿宋_GB2312" w:eastAsia="仿宋_GB2312" w:hAnsi="仿宋" w:cs="仿宋" w:hint="eastAsia"/>
          <w:sz w:val="32"/>
          <w:szCs w:val="32"/>
        </w:rPr>
        <w:t>办公室</w:t>
      </w:r>
      <w:r w:rsidRPr="00224D55">
        <w:rPr>
          <w:rFonts w:ascii="仿宋_GB2312" w:eastAsia="仿宋_GB2312" w:hAnsi="仿宋" w:cs="仿宋" w:hint="eastAsia"/>
          <w:sz w:val="32"/>
          <w:szCs w:val="32"/>
        </w:rPr>
        <w:t>，邮政编码：411100。</w:t>
      </w:r>
    </w:p>
    <w:p w:rsidR="007718B8" w:rsidRPr="00224D55" w:rsidRDefault="007718B8" w:rsidP="00224D55">
      <w:pPr>
        <w:spacing w:line="576" w:lineRule="exact"/>
        <w:ind w:firstLineChars="200" w:firstLine="640"/>
        <w:rPr>
          <w:rFonts w:ascii="仿宋_GB2312" w:eastAsia="仿宋_GB2312" w:hAnsi="仿宋" w:cs="仿宋"/>
          <w:sz w:val="32"/>
          <w:szCs w:val="32"/>
        </w:rPr>
      </w:pPr>
    </w:p>
    <w:p w:rsidR="002618F6" w:rsidRDefault="002618F6" w:rsidP="00224D55">
      <w:pPr>
        <w:spacing w:line="576" w:lineRule="exact"/>
        <w:ind w:firstLineChars="200" w:firstLine="640"/>
        <w:rPr>
          <w:rFonts w:ascii="仿宋_GB2312" w:eastAsia="仿宋_GB2312"/>
          <w:sz w:val="32"/>
          <w:szCs w:val="32"/>
        </w:rPr>
      </w:pPr>
    </w:p>
    <w:p w:rsidR="002618F6" w:rsidRPr="007718B8" w:rsidRDefault="002618F6" w:rsidP="00224D55">
      <w:pPr>
        <w:spacing w:line="576" w:lineRule="exact"/>
        <w:ind w:firstLineChars="200" w:firstLine="640"/>
        <w:rPr>
          <w:rFonts w:ascii="仿宋_GB2312" w:eastAsia="仿宋_GB2312"/>
          <w:sz w:val="32"/>
          <w:szCs w:val="32"/>
        </w:rPr>
      </w:pPr>
    </w:p>
    <w:p w:rsidR="007718B8" w:rsidRPr="006E7ED2" w:rsidRDefault="007718B8" w:rsidP="00224D55">
      <w:pPr>
        <w:spacing w:line="576" w:lineRule="exact"/>
        <w:jc w:val="left"/>
        <w:rPr>
          <w:rFonts w:ascii="仿宋_GB2312" w:eastAsia="仿宋_GB2312"/>
          <w:sz w:val="32"/>
          <w:szCs w:val="32"/>
        </w:rPr>
      </w:pPr>
      <w:r>
        <w:rPr>
          <w:rFonts w:ascii="仿宋_GB2312" w:eastAsia="仿宋_GB2312" w:hint="eastAsia"/>
          <w:sz w:val="32"/>
          <w:szCs w:val="32"/>
        </w:rPr>
        <w:t xml:space="preserve">                  </w:t>
      </w:r>
      <w:r w:rsidR="002618F6">
        <w:rPr>
          <w:rFonts w:ascii="仿宋_GB2312" w:eastAsia="仿宋_GB2312" w:hint="eastAsia"/>
          <w:sz w:val="32"/>
          <w:szCs w:val="32"/>
        </w:rPr>
        <w:t xml:space="preserve"> </w:t>
      </w:r>
      <w:r>
        <w:rPr>
          <w:rFonts w:ascii="仿宋_GB2312" w:eastAsia="仿宋_GB2312" w:hint="eastAsia"/>
          <w:sz w:val="32"/>
          <w:szCs w:val="32"/>
        </w:rPr>
        <w:t xml:space="preserve">   </w:t>
      </w:r>
      <w:r w:rsidR="002618F6">
        <w:rPr>
          <w:rFonts w:ascii="仿宋_GB2312" w:eastAsia="仿宋_GB2312" w:hint="eastAsia"/>
          <w:sz w:val="32"/>
          <w:szCs w:val="32"/>
        </w:rPr>
        <w:t xml:space="preserve">     </w:t>
      </w:r>
      <w:r>
        <w:rPr>
          <w:rFonts w:ascii="仿宋_GB2312" w:eastAsia="仿宋_GB2312" w:hint="eastAsia"/>
          <w:sz w:val="32"/>
          <w:szCs w:val="32"/>
        </w:rPr>
        <w:t xml:space="preserve">  中共湘潭市雨湖区统计局党组</w:t>
      </w:r>
    </w:p>
    <w:p w:rsidR="007718B8" w:rsidRPr="006E7ED2" w:rsidRDefault="007718B8" w:rsidP="00224D55">
      <w:pPr>
        <w:spacing w:line="576" w:lineRule="exact"/>
        <w:jc w:val="left"/>
        <w:rPr>
          <w:rFonts w:ascii="仿宋_GB2312" w:eastAsia="仿宋_GB2312"/>
          <w:sz w:val="32"/>
          <w:szCs w:val="32"/>
        </w:rPr>
      </w:pPr>
      <w:r>
        <w:rPr>
          <w:rFonts w:ascii="仿宋_GB2312" w:eastAsia="仿宋_GB2312" w:hint="eastAsia"/>
          <w:sz w:val="32"/>
          <w:szCs w:val="32"/>
        </w:rPr>
        <w:t xml:space="preserve">                        </w:t>
      </w:r>
      <w:r w:rsidR="002618F6">
        <w:rPr>
          <w:rFonts w:ascii="仿宋_GB2312" w:eastAsia="仿宋_GB2312" w:hint="eastAsia"/>
          <w:sz w:val="32"/>
          <w:szCs w:val="32"/>
        </w:rPr>
        <w:t xml:space="preserve">        </w:t>
      </w:r>
      <w:r>
        <w:rPr>
          <w:rFonts w:ascii="仿宋_GB2312" w:eastAsia="仿宋_GB2312" w:hint="eastAsia"/>
          <w:sz w:val="32"/>
          <w:szCs w:val="32"/>
        </w:rPr>
        <w:t xml:space="preserve">    2021年4月29</w:t>
      </w:r>
      <w:r w:rsidRPr="006E7ED2">
        <w:rPr>
          <w:rFonts w:ascii="仿宋_GB2312" w:eastAsia="仿宋_GB2312" w:hint="eastAsia"/>
          <w:sz w:val="32"/>
          <w:szCs w:val="32"/>
        </w:rPr>
        <w:t>日</w:t>
      </w:r>
    </w:p>
    <w:p w:rsidR="00471C61" w:rsidRPr="007718B8" w:rsidRDefault="00471C61" w:rsidP="00224D55">
      <w:pPr>
        <w:spacing w:line="576" w:lineRule="exact"/>
        <w:rPr>
          <w:szCs w:val="32"/>
        </w:rPr>
      </w:pPr>
    </w:p>
    <w:sectPr w:rsidR="00471C61" w:rsidRPr="007718B8" w:rsidSect="00B96DBF">
      <w:footerReference w:type="even" r:id="rId8"/>
      <w:footerReference w:type="default" r:id="rId9"/>
      <w:footerReference w:type="first" r:id="rId10"/>
      <w:pgSz w:w="11906" w:h="16838" w:code="9"/>
      <w:pgMar w:top="2098" w:right="1474" w:bottom="1985" w:left="1588" w:header="1134"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892" w:rsidRDefault="00491892" w:rsidP="00471C61">
      <w:r>
        <w:separator/>
      </w:r>
    </w:p>
  </w:endnote>
  <w:endnote w:type="continuationSeparator" w:id="1">
    <w:p w:rsidR="00491892" w:rsidRDefault="00491892" w:rsidP="00471C6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2480"/>
      <w:docPartObj>
        <w:docPartGallery w:val="Page Numbers (Bottom of Page)"/>
        <w:docPartUnique/>
      </w:docPartObj>
    </w:sdtPr>
    <w:sdtContent>
      <w:p w:rsidR="00BB40E2" w:rsidRDefault="00BB40E2" w:rsidP="00BB40E2">
        <w:pPr>
          <w:pStyle w:val="a4"/>
          <w:ind w:firstLine="284"/>
        </w:pPr>
        <w:r w:rsidRPr="00BB40E2">
          <w:rPr>
            <w:rFonts w:ascii="宋体" w:eastAsia="宋体" w:hAnsi="宋体" w:hint="eastAsia"/>
            <w:sz w:val="28"/>
            <w:szCs w:val="28"/>
          </w:rPr>
          <w:t>—</w:t>
        </w:r>
        <w:r w:rsidRPr="00BB40E2">
          <w:rPr>
            <w:rFonts w:ascii="宋体" w:eastAsia="宋体" w:hAnsi="宋体"/>
            <w:sz w:val="28"/>
            <w:szCs w:val="28"/>
          </w:rPr>
          <w:t xml:space="preserve"> </w:t>
        </w:r>
        <w:r w:rsidR="003C049D" w:rsidRPr="00BB40E2">
          <w:rPr>
            <w:rFonts w:ascii="宋体" w:eastAsia="宋体" w:hAnsi="宋体"/>
            <w:sz w:val="28"/>
            <w:szCs w:val="28"/>
          </w:rPr>
          <w:fldChar w:fldCharType="begin"/>
        </w:r>
        <w:r w:rsidRPr="00BB40E2">
          <w:rPr>
            <w:rFonts w:ascii="宋体" w:eastAsia="宋体" w:hAnsi="宋体"/>
            <w:sz w:val="28"/>
            <w:szCs w:val="28"/>
          </w:rPr>
          <w:instrText xml:space="preserve"> PAGE   \* MERGEFORMAT </w:instrText>
        </w:r>
        <w:r w:rsidR="003C049D" w:rsidRPr="00BB40E2">
          <w:rPr>
            <w:rFonts w:ascii="宋体" w:eastAsia="宋体" w:hAnsi="宋体"/>
            <w:sz w:val="28"/>
            <w:szCs w:val="28"/>
          </w:rPr>
          <w:fldChar w:fldCharType="separate"/>
        </w:r>
        <w:r w:rsidR="00F147DA" w:rsidRPr="00F147DA">
          <w:rPr>
            <w:rFonts w:ascii="宋体" w:eastAsia="宋体" w:hAnsi="宋体"/>
            <w:noProof/>
            <w:sz w:val="28"/>
            <w:szCs w:val="28"/>
            <w:lang w:val="zh-CN"/>
          </w:rPr>
          <w:t>4</w:t>
        </w:r>
        <w:r w:rsidR="003C049D" w:rsidRPr="00BB40E2">
          <w:rPr>
            <w:rFonts w:ascii="宋体" w:eastAsia="宋体" w:hAnsi="宋体"/>
            <w:sz w:val="28"/>
            <w:szCs w:val="28"/>
          </w:rPr>
          <w:fldChar w:fldCharType="end"/>
        </w:r>
        <w:r w:rsidRPr="00BB40E2">
          <w:rPr>
            <w:rFonts w:ascii="宋体" w:eastAsia="宋体" w:hAnsi="宋体" w:hint="eastAsia"/>
            <w:sz w:val="28"/>
            <w:szCs w:val="28"/>
          </w:rPr>
          <w:t xml:space="preserve"> —</w:t>
        </w:r>
      </w:p>
    </w:sdtContent>
  </w:sdt>
  <w:p w:rsidR="00BB40E2" w:rsidRDefault="00BB40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2466"/>
      <w:docPartObj>
        <w:docPartGallery w:val="Page Numbers (Bottom of Page)"/>
        <w:docPartUnique/>
      </w:docPartObj>
    </w:sdtPr>
    <w:sdtEndPr>
      <w:rPr>
        <w:rFonts w:ascii="宋体" w:eastAsia="宋体" w:hAnsi="宋体"/>
        <w:sz w:val="28"/>
        <w:szCs w:val="28"/>
      </w:rPr>
    </w:sdtEndPr>
    <w:sdtContent>
      <w:p w:rsidR="00BB40E2" w:rsidRPr="00BB40E2" w:rsidRDefault="00BB40E2" w:rsidP="00BB40E2">
        <w:pPr>
          <w:pStyle w:val="a4"/>
          <w:ind w:rightChars="161" w:right="338"/>
          <w:jc w:val="right"/>
          <w:rPr>
            <w:rFonts w:ascii="宋体" w:eastAsia="宋体" w:hAnsi="宋体"/>
            <w:sz w:val="28"/>
            <w:szCs w:val="28"/>
          </w:rPr>
        </w:pPr>
        <w:r w:rsidRPr="00BB40E2">
          <w:rPr>
            <w:rFonts w:ascii="宋体" w:eastAsia="宋体" w:hAnsi="宋体" w:hint="eastAsia"/>
            <w:sz w:val="28"/>
            <w:szCs w:val="28"/>
          </w:rPr>
          <w:t>—</w:t>
        </w:r>
        <w:r w:rsidRPr="00BB40E2">
          <w:rPr>
            <w:rFonts w:ascii="宋体" w:eastAsia="宋体" w:hAnsi="宋体"/>
            <w:sz w:val="28"/>
            <w:szCs w:val="28"/>
          </w:rPr>
          <w:t xml:space="preserve"> </w:t>
        </w:r>
        <w:r w:rsidR="003C049D" w:rsidRPr="00BB40E2">
          <w:rPr>
            <w:rFonts w:ascii="宋体" w:eastAsia="宋体" w:hAnsi="宋体"/>
            <w:sz w:val="28"/>
            <w:szCs w:val="28"/>
          </w:rPr>
          <w:fldChar w:fldCharType="begin"/>
        </w:r>
        <w:r w:rsidRPr="00BB40E2">
          <w:rPr>
            <w:rFonts w:ascii="宋体" w:eastAsia="宋体" w:hAnsi="宋体"/>
            <w:sz w:val="28"/>
            <w:szCs w:val="28"/>
          </w:rPr>
          <w:instrText xml:space="preserve"> PAGE   \* MERGEFORMAT </w:instrText>
        </w:r>
        <w:r w:rsidR="003C049D" w:rsidRPr="00BB40E2">
          <w:rPr>
            <w:rFonts w:ascii="宋体" w:eastAsia="宋体" w:hAnsi="宋体"/>
            <w:sz w:val="28"/>
            <w:szCs w:val="28"/>
          </w:rPr>
          <w:fldChar w:fldCharType="separate"/>
        </w:r>
        <w:r w:rsidR="00F147DA" w:rsidRPr="00F147DA">
          <w:rPr>
            <w:rFonts w:ascii="宋体" w:eastAsia="宋体" w:hAnsi="宋体"/>
            <w:noProof/>
            <w:sz w:val="28"/>
            <w:szCs w:val="28"/>
            <w:lang w:val="zh-CN"/>
          </w:rPr>
          <w:t>3</w:t>
        </w:r>
        <w:r w:rsidR="003C049D" w:rsidRPr="00BB40E2">
          <w:rPr>
            <w:rFonts w:ascii="宋体" w:eastAsia="宋体" w:hAnsi="宋体"/>
            <w:sz w:val="28"/>
            <w:szCs w:val="28"/>
          </w:rPr>
          <w:fldChar w:fldCharType="end"/>
        </w:r>
        <w:r w:rsidRPr="00BB40E2">
          <w:rPr>
            <w:rFonts w:ascii="宋体" w:eastAsia="宋体" w:hAnsi="宋体" w:hint="eastAsia"/>
            <w:sz w:val="28"/>
            <w:szCs w:val="28"/>
          </w:rPr>
          <w:t xml:space="preserve"> —</w:t>
        </w:r>
      </w:p>
    </w:sdtContent>
  </w:sdt>
  <w:p w:rsidR="00471C61" w:rsidRDefault="00471C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C61" w:rsidRDefault="003C049D" w:rsidP="00BB40E2">
    <w:pPr>
      <w:pStyle w:val="a4"/>
      <w:wordWrap w:val="0"/>
      <w:ind w:rightChars="161" w:right="338"/>
      <w:jc w:val="right"/>
      <w:rPr>
        <w:sz w:val="28"/>
        <w:szCs w:val="28"/>
      </w:rPr>
    </w:pPr>
    <w:r w:rsidRPr="003C049D">
      <w:rPr>
        <w:sz w:val="28"/>
      </w:rPr>
      <w:pict>
        <v:shapetype id="_x0000_t202" coordsize="21600,21600" o:spt="202" path="m,l,21600r21600,l21600,xe">
          <v:stroke joinstyle="miter"/>
          <v:path gradientshapeok="t" o:connecttype="rect"/>
        </v:shapetype>
        <v:shape id="_x0000_s3073" type="#_x0000_t202" style="position:absolute;left:0;text-align:left;margin-left:378.1pt;margin-top:-5.1pt;width:51.05pt;height:36.95pt;z-index:251659264;mso-wrap-style:none;mso-position-horizontal-relative:margin" filled="f" stroked="f">
          <v:textbox style="mso-next-textbox:#_x0000_s3073;mso-fit-shape-to-text:t" inset="0,0,0,0">
            <w:txbxContent>
              <w:p w:rsidR="00471C61" w:rsidRDefault="00471C61">
                <w:pPr>
                  <w:pStyle w:val="a4"/>
                  <w:jc w:val="right"/>
                  <w:rPr>
                    <w:rFonts w:ascii="宋体" w:eastAsia="宋体" w:hAnsi="宋体"/>
                    <w:sz w:val="28"/>
                    <w:szCs w:val="28"/>
                  </w:rPr>
                </w:pPr>
              </w:p>
              <w:p w:rsidR="00471C61" w:rsidRDefault="00471C61">
                <w:pPr>
                  <w:pStyle w:val="20"/>
                </w:pPr>
              </w:p>
            </w:txbxContent>
          </v:textbox>
          <w10:wrap anchorx="margin"/>
        </v:shape>
      </w:pict>
    </w:r>
    <w:r w:rsidR="00BB40E2">
      <w:rPr>
        <w:rFonts w:hint="eastAsia"/>
        <w:sz w:val="28"/>
        <w:szCs w:val="28"/>
      </w:rPr>
      <w:t xml:space="preserve">　　</w:t>
    </w:r>
  </w:p>
  <w:p w:rsidR="00471C61" w:rsidRDefault="00471C61">
    <w:pPr>
      <w:pStyle w:val="a4"/>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892" w:rsidRDefault="00491892" w:rsidP="00471C61">
      <w:r>
        <w:separator/>
      </w:r>
    </w:p>
  </w:footnote>
  <w:footnote w:type="continuationSeparator" w:id="1">
    <w:p w:rsidR="00491892" w:rsidRDefault="00491892" w:rsidP="00471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D6828"/>
    <w:multiLevelType w:val="hybridMultilevel"/>
    <w:tmpl w:val="91C004F8"/>
    <w:lvl w:ilvl="0" w:tplc="86F858F2">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3C6E493"/>
    <w:multiLevelType w:val="singleLevel"/>
    <w:tmpl w:val="43C6E493"/>
    <w:lvl w:ilvl="0">
      <w:start w:val="1"/>
      <w:numFmt w:val="chineseCounting"/>
      <w:suff w:val="nothing"/>
      <w:lvlText w:val="%1、"/>
      <w:lvlJc w:val="left"/>
      <w:rPr>
        <w:rFonts w:hint="eastAsia"/>
      </w:rPr>
    </w:lvl>
  </w:abstractNum>
  <w:abstractNum w:abstractNumId="2">
    <w:nsid w:val="53675857"/>
    <w:multiLevelType w:val="hybridMultilevel"/>
    <w:tmpl w:val="FCBC496E"/>
    <w:lvl w:ilvl="0" w:tplc="595C7864">
      <w:start w:val="3"/>
      <w:numFmt w:val="bullet"/>
      <w:lvlText w:val="—"/>
      <w:lvlJc w:val="left"/>
      <w:pPr>
        <w:ind w:left="540" w:hanging="360"/>
      </w:pPr>
      <w:rPr>
        <w:rFonts w:ascii="宋体" w:eastAsia="宋体" w:hAnsi="宋体" w:cstheme="minorBidi" w:hint="eastAsia"/>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969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BD1"/>
    <w:rsid w:val="00013D99"/>
    <w:rsid w:val="000221E9"/>
    <w:rsid w:val="00090E0E"/>
    <w:rsid w:val="000D047D"/>
    <w:rsid w:val="001742B9"/>
    <w:rsid w:val="001772C3"/>
    <w:rsid w:val="001D39ED"/>
    <w:rsid w:val="00210F19"/>
    <w:rsid w:val="002153F3"/>
    <w:rsid w:val="00224D55"/>
    <w:rsid w:val="002618F6"/>
    <w:rsid w:val="002834B5"/>
    <w:rsid w:val="00284956"/>
    <w:rsid w:val="00284A9F"/>
    <w:rsid w:val="002B5D36"/>
    <w:rsid w:val="0030705C"/>
    <w:rsid w:val="0032671A"/>
    <w:rsid w:val="00364F84"/>
    <w:rsid w:val="003C049D"/>
    <w:rsid w:val="00405954"/>
    <w:rsid w:val="00413C5A"/>
    <w:rsid w:val="00471C61"/>
    <w:rsid w:val="00476C18"/>
    <w:rsid w:val="00491892"/>
    <w:rsid w:val="004B7511"/>
    <w:rsid w:val="004C7C82"/>
    <w:rsid w:val="004E2E45"/>
    <w:rsid w:val="00502AB3"/>
    <w:rsid w:val="00507B49"/>
    <w:rsid w:val="00521AEC"/>
    <w:rsid w:val="00555BD1"/>
    <w:rsid w:val="00576520"/>
    <w:rsid w:val="005A0EC7"/>
    <w:rsid w:val="00642891"/>
    <w:rsid w:val="00644F44"/>
    <w:rsid w:val="006B5BE3"/>
    <w:rsid w:val="006C263A"/>
    <w:rsid w:val="006C580A"/>
    <w:rsid w:val="006C6D58"/>
    <w:rsid w:val="006D02FD"/>
    <w:rsid w:val="006D58FD"/>
    <w:rsid w:val="006F290E"/>
    <w:rsid w:val="007244BB"/>
    <w:rsid w:val="007538C1"/>
    <w:rsid w:val="00755603"/>
    <w:rsid w:val="007718B8"/>
    <w:rsid w:val="0079087F"/>
    <w:rsid w:val="007E3C48"/>
    <w:rsid w:val="007F12AA"/>
    <w:rsid w:val="0080373A"/>
    <w:rsid w:val="0081792C"/>
    <w:rsid w:val="008322EC"/>
    <w:rsid w:val="00842350"/>
    <w:rsid w:val="0084458B"/>
    <w:rsid w:val="008877CB"/>
    <w:rsid w:val="008A393F"/>
    <w:rsid w:val="008D500D"/>
    <w:rsid w:val="009137C0"/>
    <w:rsid w:val="00941FFE"/>
    <w:rsid w:val="00990CF4"/>
    <w:rsid w:val="009A58CF"/>
    <w:rsid w:val="009B5E2D"/>
    <w:rsid w:val="009D4B68"/>
    <w:rsid w:val="00A259B6"/>
    <w:rsid w:val="00A76703"/>
    <w:rsid w:val="00A9018D"/>
    <w:rsid w:val="00B65B64"/>
    <w:rsid w:val="00B728D5"/>
    <w:rsid w:val="00B7657C"/>
    <w:rsid w:val="00B91F39"/>
    <w:rsid w:val="00B96DBF"/>
    <w:rsid w:val="00BB40E2"/>
    <w:rsid w:val="00BC4731"/>
    <w:rsid w:val="00BD114B"/>
    <w:rsid w:val="00BE6A37"/>
    <w:rsid w:val="00C14B46"/>
    <w:rsid w:val="00C62FF3"/>
    <w:rsid w:val="00C6545E"/>
    <w:rsid w:val="00CA611C"/>
    <w:rsid w:val="00D35F25"/>
    <w:rsid w:val="00D47BA3"/>
    <w:rsid w:val="00D76934"/>
    <w:rsid w:val="00DC5069"/>
    <w:rsid w:val="00DE0705"/>
    <w:rsid w:val="00DF00F3"/>
    <w:rsid w:val="00E05C5B"/>
    <w:rsid w:val="00E1559A"/>
    <w:rsid w:val="00E52327"/>
    <w:rsid w:val="00E56E5C"/>
    <w:rsid w:val="00EA3EBF"/>
    <w:rsid w:val="00EB6B91"/>
    <w:rsid w:val="00EC2E9F"/>
    <w:rsid w:val="00F10CEA"/>
    <w:rsid w:val="00F147DA"/>
    <w:rsid w:val="00FB07C6"/>
    <w:rsid w:val="00FD3C9C"/>
    <w:rsid w:val="00FE43E5"/>
    <w:rsid w:val="3D27407A"/>
    <w:rsid w:val="3D851287"/>
    <w:rsid w:val="53213946"/>
    <w:rsid w:val="54276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B8"/>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471C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semiHidden/>
    <w:unhideWhenUsed/>
    <w:qFormat/>
    <w:rsid w:val="00471C61"/>
    <w:pPr>
      <w:ind w:firstLineChars="200" w:firstLine="420"/>
    </w:pPr>
  </w:style>
  <w:style w:type="paragraph" w:styleId="a3">
    <w:name w:val="Body Text Indent"/>
    <w:basedOn w:val="a"/>
    <w:uiPriority w:val="99"/>
    <w:semiHidden/>
    <w:unhideWhenUsed/>
    <w:qFormat/>
    <w:rsid w:val="00471C61"/>
    <w:pPr>
      <w:spacing w:after="120"/>
      <w:ind w:leftChars="200" w:left="420"/>
    </w:pPr>
  </w:style>
  <w:style w:type="paragraph" w:styleId="a4">
    <w:name w:val="footer"/>
    <w:basedOn w:val="a"/>
    <w:link w:val="Char"/>
    <w:uiPriority w:val="99"/>
    <w:unhideWhenUsed/>
    <w:qFormat/>
    <w:rsid w:val="00471C61"/>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471C6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71C6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semiHidden/>
    <w:qFormat/>
    <w:rsid w:val="00471C61"/>
    <w:rPr>
      <w:sz w:val="18"/>
      <w:szCs w:val="18"/>
    </w:rPr>
  </w:style>
  <w:style w:type="character" w:customStyle="1" w:styleId="Char">
    <w:name w:val="页脚 Char"/>
    <w:basedOn w:val="a0"/>
    <w:link w:val="a4"/>
    <w:uiPriority w:val="99"/>
    <w:qFormat/>
    <w:rsid w:val="00471C61"/>
    <w:rPr>
      <w:sz w:val="18"/>
      <w:szCs w:val="18"/>
    </w:rPr>
  </w:style>
  <w:style w:type="character" w:customStyle="1" w:styleId="2Char">
    <w:name w:val="标题 2 Char"/>
    <w:basedOn w:val="a0"/>
    <w:link w:val="2"/>
    <w:uiPriority w:val="9"/>
    <w:qFormat/>
    <w:rsid w:val="00471C61"/>
    <w:rPr>
      <w:rFonts w:ascii="宋体" w:eastAsia="宋体" w:hAnsi="宋体" w:cs="宋体"/>
      <w:b/>
      <w:bCs/>
      <w:kern w:val="0"/>
      <w:sz w:val="36"/>
      <w:szCs w:val="36"/>
    </w:rPr>
  </w:style>
  <w:style w:type="paragraph" w:styleId="a7">
    <w:name w:val="Balloon Text"/>
    <w:basedOn w:val="a"/>
    <w:link w:val="Char1"/>
    <w:uiPriority w:val="99"/>
    <w:semiHidden/>
    <w:unhideWhenUsed/>
    <w:rsid w:val="00BB40E2"/>
    <w:rPr>
      <w:sz w:val="18"/>
      <w:szCs w:val="18"/>
    </w:rPr>
  </w:style>
  <w:style w:type="character" w:customStyle="1" w:styleId="Char1">
    <w:name w:val="批注框文本 Char"/>
    <w:basedOn w:val="a0"/>
    <w:link w:val="a7"/>
    <w:uiPriority w:val="99"/>
    <w:semiHidden/>
    <w:rsid w:val="00BB40E2"/>
    <w:rPr>
      <w:rFonts w:asciiTheme="minorHAnsi" w:eastAsiaTheme="minorEastAsia" w:hAnsiTheme="minorHAnsi" w:cstheme="minorBidi"/>
      <w:kern w:val="2"/>
      <w:sz w:val="18"/>
      <w:szCs w:val="18"/>
    </w:rPr>
  </w:style>
  <w:style w:type="character" w:customStyle="1" w:styleId="Char2">
    <w:name w:val="标题 Char"/>
    <w:link w:val="a8"/>
    <w:rsid w:val="00284956"/>
    <w:rPr>
      <w:rFonts w:ascii="Calibri Light" w:hAnsi="Calibri Light"/>
      <w:b/>
      <w:bCs/>
      <w:kern w:val="2"/>
      <w:sz w:val="32"/>
      <w:szCs w:val="32"/>
    </w:rPr>
  </w:style>
  <w:style w:type="paragraph" w:styleId="a8">
    <w:name w:val="Title"/>
    <w:basedOn w:val="a"/>
    <w:next w:val="a"/>
    <w:link w:val="Char2"/>
    <w:qFormat/>
    <w:rsid w:val="00284956"/>
    <w:pPr>
      <w:spacing w:before="240" w:after="60"/>
      <w:jc w:val="center"/>
      <w:outlineLvl w:val="0"/>
    </w:pPr>
    <w:rPr>
      <w:rFonts w:ascii="Calibri Light" w:eastAsia="宋体" w:hAnsi="Calibri Light" w:cs="Times New Roman"/>
      <w:b/>
      <w:bCs/>
      <w:sz w:val="32"/>
      <w:szCs w:val="32"/>
    </w:rPr>
  </w:style>
  <w:style w:type="character" w:customStyle="1" w:styleId="Char10">
    <w:name w:val="标题 Char1"/>
    <w:basedOn w:val="a0"/>
    <w:link w:val="a8"/>
    <w:uiPriority w:val="10"/>
    <w:rsid w:val="00284956"/>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3073" textRotate="1"/>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338</Words>
  <Characters>1928</Characters>
  <Application>Microsoft Office Word</Application>
  <DocSecurity>0</DocSecurity>
  <Lines>16</Lines>
  <Paragraphs>4</Paragraphs>
  <ScaleCrop>false</ScaleCrop>
  <Company>ICOS</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iCura</cp:lastModifiedBy>
  <cp:revision>21</cp:revision>
  <cp:lastPrinted>2021-05-07T09:00:00Z</cp:lastPrinted>
  <dcterms:created xsi:type="dcterms:W3CDTF">2020-08-30T08:31:00Z</dcterms:created>
  <dcterms:modified xsi:type="dcterms:W3CDTF">2021-05-26T07:01:00Z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